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A2672" w14:textId="77777777" w:rsidR="00A34074" w:rsidRDefault="00147345">
      <w:pPr>
        <w:pStyle w:val="aanhef"/>
      </w:pPr>
      <w:r>
        <w:t>De ondergetekenden:</w:t>
      </w:r>
    </w:p>
    <w:p w14:paraId="38C45CD6" w14:textId="0F94CEA0" w:rsidR="00F95920" w:rsidRDefault="00147345" w:rsidP="00F95920">
      <w:pPr>
        <w:pStyle w:val="partijen"/>
      </w:pPr>
      <w:r>
        <w:t>1°</w:t>
      </w:r>
      <w:r>
        <w:tab/>
      </w:r>
      <w:r w:rsidR="00F95920">
        <w:rPr>
          <w:b/>
          <w:smallCaps/>
        </w:rPr>
        <w:t>……………………………………………………………………</w:t>
      </w:r>
      <w:r w:rsidR="00F95920">
        <w:t>(naam en rechtsvorm)</w:t>
      </w:r>
      <w:r w:rsidR="00F95920" w:rsidRPr="00C50700">
        <w:br/>
      </w:r>
      <w:r w:rsidR="00F95920">
        <w:t xml:space="preserve">woonplaats: </w:t>
      </w:r>
      <w:r w:rsidR="00F95920">
        <w:br/>
        <w:t>OF</w:t>
      </w:r>
      <w:r w:rsidR="00F95920">
        <w:br/>
        <w:t xml:space="preserve">waarvan de maatschappelijke zetel gevestigd is </w:t>
      </w:r>
      <w:r w:rsidR="00F95920" w:rsidRPr="00C50700">
        <w:t xml:space="preserve">te </w:t>
      </w:r>
      <w:r w:rsidR="00F95920">
        <w:t>…………………………………………………</w:t>
      </w:r>
      <w:r w:rsidR="00F95920">
        <w:br/>
        <w:t>ingeschreven in de Kruispuntbank van Ondernemingen onder het nummer</w:t>
      </w:r>
      <w:r w:rsidR="00F95920">
        <w:rPr>
          <w:rFonts w:hint="eastAsia"/>
        </w:rPr>
        <w:t>………………………</w:t>
      </w:r>
      <w:r w:rsidR="00F95920">
        <w:t>..</w:t>
      </w:r>
      <w:r w:rsidR="00F95920">
        <w:br/>
        <w:t>ten deze vertegenwoordigd door de heer/mevrouw …………………………………………………… (functie),</w:t>
      </w:r>
      <w:r w:rsidR="00F95920">
        <w:br/>
        <w:t>hierna genoemd</w:t>
      </w:r>
      <w:r w:rsidR="00F95920" w:rsidRPr="00C50700">
        <w:t xml:space="preserve"> </w:t>
      </w:r>
      <w:r w:rsidR="00F95920">
        <w:rPr>
          <w:rFonts w:hint="eastAsia"/>
          <w:b/>
          <w:u w:val="single"/>
        </w:rPr>
        <w:t>“</w:t>
      </w:r>
      <w:r w:rsidR="00F95920">
        <w:rPr>
          <w:b/>
          <w:u w:val="single"/>
        </w:rPr>
        <w:t>de Producent</w:t>
      </w:r>
      <w:r w:rsidR="00F95920">
        <w:rPr>
          <w:rFonts w:hint="eastAsia"/>
          <w:b/>
          <w:u w:val="single"/>
        </w:rPr>
        <w:t>”</w:t>
      </w:r>
      <w:r w:rsidR="00F95920" w:rsidRPr="00C50700">
        <w:t>;</w:t>
      </w:r>
      <w:r w:rsidR="00F95920">
        <w:t xml:space="preserve"> </w:t>
      </w:r>
    </w:p>
    <w:p w14:paraId="06E1B158" w14:textId="0496BA2D" w:rsidR="00A34074" w:rsidRDefault="00F95920">
      <w:pPr>
        <w:pStyle w:val="partijen"/>
      </w:pPr>
      <w:r>
        <w:t>en</w:t>
      </w:r>
      <w:r w:rsidR="00147345">
        <w:br/>
      </w:r>
    </w:p>
    <w:p w14:paraId="1B5D2CDA" w14:textId="6ABB8146" w:rsidR="00A34074" w:rsidRPr="00F95920" w:rsidRDefault="00147345" w:rsidP="00F95920">
      <w:pPr>
        <w:pStyle w:val="partijen"/>
        <w:rPr>
          <w:b/>
          <w:u w:val="single"/>
        </w:rPr>
      </w:pPr>
      <w:r>
        <w:t>2°</w:t>
      </w:r>
      <w:r>
        <w:tab/>
      </w:r>
      <w:r w:rsidR="00F95920">
        <w:rPr>
          <w:b/>
          <w:smallCaps/>
        </w:rPr>
        <w:t>……………………………………………………………………</w:t>
      </w:r>
      <w:r w:rsidR="00F95920">
        <w:t>(naam en rechtsvorm)</w:t>
      </w:r>
      <w:r w:rsidR="00F95920" w:rsidRPr="00C50700">
        <w:br/>
      </w:r>
      <w:r w:rsidR="00F95920">
        <w:t xml:space="preserve">woonplaats: </w:t>
      </w:r>
      <w:r w:rsidR="00F95920">
        <w:br/>
        <w:t>OF</w:t>
      </w:r>
      <w:r w:rsidR="00F95920">
        <w:br/>
        <w:t xml:space="preserve">waarvan de maatschappelijke zetel gevestigd is </w:t>
      </w:r>
      <w:r w:rsidR="00F95920" w:rsidRPr="00C50700">
        <w:t xml:space="preserve">te </w:t>
      </w:r>
      <w:r w:rsidR="00F95920">
        <w:t>…………………………………………………</w:t>
      </w:r>
      <w:r w:rsidR="00F95920">
        <w:br/>
        <w:t>ingeschreven in de Kruispuntbank van Ondernemingen onder het nummer</w:t>
      </w:r>
      <w:r w:rsidR="00F95920">
        <w:rPr>
          <w:rFonts w:hint="eastAsia"/>
        </w:rPr>
        <w:t>………………………</w:t>
      </w:r>
      <w:r w:rsidR="00F95920">
        <w:t>..</w:t>
      </w:r>
      <w:r w:rsidR="00F95920">
        <w:br/>
        <w:t>ten deze vertegenwoordigd door de heer/mevrouw …………………………………………………… (functie),</w:t>
      </w:r>
      <w:r w:rsidR="00F95920">
        <w:br/>
        <w:t>hierna genoemd</w:t>
      </w:r>
      <w:r w:rsidR="00F95920" w:rsidRPr="00C50700">
        <w:t xml:space="preserve"> </w:t>
      </w:r>
      <w:r w:rsidR="00F95920">
        <w:rPr>
          <w:rFonts w:hint="eastAsia"/>
          <w:b/>
          <w:u w:val="single"/>
        </w:rPr>
        <w:t>“</w:t>
      </w:r>
      <w:r w:rsidR="00F95920">
        <w:rPr>
          <w:b/>
          <w:u w:val="single"/>
        </w:rPr>
        <w:t>de Co-producent</w:t>
      </w:r>
      <w:r w:rsidR="00F95920">
        <w:rPr>
          <w:rFonts w:hint="eastAsia"/>
          <w:b/>
          <w:u w:val="single"/>
        </w:rPr>
        <w:t>”</w:t>
      </w:r>
      <w:r w:rsidR="00F95920" w:rsidRPr="00C50700">
        <w:t>;</w:t>
      </w:r>
      <w:r w:rsidR="00F95920">
        <w:t xml:space="preserve"> </w:t>
      </w:r>
    </w:p>
    <w:p w14:paraId="61301604" w14:textId="77777777" w:rsidR="00955B21" w:rsidRDefault="00955B21" w:rsidP="00955B21">
      <w:pPr>
        <w:pStyle w:val="aanhef"/>
      </w:pPr>
      <w:r>
        <w:t>verklaren te zijn overeengekomen als volgt:</w:t>
      </w:r>
    </w:p>
    <w:p w14:paraId="608E5D4B" w14:textId="77777777" w:rsidR="00A34074" w:rsidRDefault="00147345">
      <w:pPr>
        <w:pStyle w:val="Heading1"/>
      </w:pPr>
      <w:r>
        <w:t>Voorwerp van de overeenkomst</w:t>
      </w:r>
    </w:p>
    <w:p w14:paraId="5E174C3C" w14:textId="0DE123D3" w:rsidR="00205E1A" w:rsidRDefault="00A76098" w:rsidP="00A76098">
      <w:pPr>
        <w:pStyle w:val="artikelen"/>
      </w:pPr>
      <w:r w:rsidRPr="007C4786">
        <w:t>1.</w:t>
      </w:r>
      <w:r>
        <w:tab/>
      </w:r>
      <w:r w:rsidR="00F95920">
        <w:t xml:space="preserve">De Producent en de Co-producent komen overeen </w:t>
      </w:r>
      <w:r w:rsidR="006E76C5">
        <w:t>de volgende Productie</w:t>
      </w:r>
      <w:r w:rsidR="008822CC">
        <w:t xml:space="preserve"> </w:t>
      </w:r>
      <w:r w:rsidR="00205E1A">
        <w:t xml:space="preserve">te realiseren (verder </w:t>
      </w:r>
      <w:r w:rsidR="006E76C5">
        <w:rPr>
          <w:i/>
        </w:rPr>
        <w:t>de Productie</w:t>
      </w:r>
      <w:r w:rsidR="00205E1A">
        <w:t>):</w:t>
      </w:r>
      <w:r w:rsidR="008822CC">
        <w:rPr>
          <w:rFonts w:hint="eastAsia"/>
        </w:rPr>
        <w:t>…………</w:t>
      </w:r>
      <w:r w:rsidR="008822CC">
        <w:t xml:space="preserve"> </w:t>
      </w:r>
      <w:r w:rsidR="008822CC" w:rsidRPr="008822CC">
        <w:rPr>
          <w:i/>
        </w:rPr>
        <w:t>(beschrijving inhoud)</w:t>
      </w:r>
    </w:p>
    <w:p w14:paraId="45DB0494" w14:textId="21A11E00" w:rsidR="00205E1A" w:rsidRDefault="008822CC" w:rsidP="00CA77FC">
      <w:pPr>
        <w:pStyle w:val="artikelen"/>
        <w:ind w:firstLine="0"/>
      </w:pPr>
      <w:r>
        <w:t xml:space="preserve">met als </w:t>
      </w:r>
      <w:r w:rsidR="00CA77FC">
        <w:br/>
        <w:t>Kunstenaar</w:t>
      </w:r>
      <w:r w:rsidR="00CC0A99">
        <w:t>(s)</w:t>
      </w:r>
      <w:r w:rsidR="00CA77FC">
        <w:t>:</w:t>
      </w:r>
      <w:r w:rsidR="00CA77FC">
        <w:rPr>
          <w:rFonts w:hint="eastAsia"/>
        </w:rPr>
        <w:t>…</w:t>
      </w:r>
      <w:r w:rsidR="00CA77FC">
        <w:t>..</w:t>
      </w:r>
      <w:r>
        <w:br/>
      </w:r>
      <w:r w:rsidR="00205E1A">
        <w:t>(Werk)titel:</w:t>
      </w:r>
      <w:r w:rsidR="00205E1A">
        <w:rPr>
          <w:rFonts w:hint="eastAsia"/>
        </w:rPr>
        <w:t>…</w:t>
      </w:r>
      <w:r w:rsidR="00205E1A">
        <w:t>..</w:t>
      </w:r>
      <w:r w:rsidR="00CA77FC">
        <w:br/>
      </w:r>
      <w:r w:rsidR="00CA77FC" w:rsidRPr="00CA77FC">
        <w:rPr>
          <w:i/>
        </w:rPr>
        <w:t>Eventueel</w:t>
      </w:r>
      <w:r w:rsidR="00CA77FC">
        <w:t xml:space="preserve"> </w:t>
      </w:r>
      <w:r>
        <w:t>Curator:</w:t>
      </w:r>
      <w:r>
        <w:rPr>
          <w:rFonts w:hint="eastAsia"/>
        </w:rPr>
        <w:t>………</w:t>
      </w:r>
      <w:r>
        <w:t>.</w:t>
      </w:r>
    </w:p>
    <w:p w14:paraId="1FC20BFC" w14:textId="33E56D9E" w:rsidR="008822CC" w:rsidRDefault="00F91BD5" w:rsidP="00F91BD5">
      <w:pPr>
        <w:pStyle w:val="artikelen"/>
      </w:pPr>
      <w:r>
        <w:t>2.</w:t>
      </w:r>
      <w:r>
        <w:tab/>
      </w:r>
      <w:r w:rsidR="00CA77FC">
        <w:t>Het</w:t>
      </w:r>
      <w:r w:rsidR="006E76C5">
        <w:t xml:space="preserve"> creatieproces </w:t>
      </w:r>
      <w:r w:rsidR="008822CC">
        <w:t xml:space="preserve">vindt plaats in de periode van </w:t>
      </w:r>
      <w:r w:rsidR="008822CC">
        <w:rPr>
          <w:rFonts w:hint="eastAsia"/>
        </w:rPr>
        <w:t>…</w:t>
      </w:r>
      <w:r w:rsidR="008822CC">
        <w:t>.. tot</w:t>
      </w:r>
      <w:r w:rsidR="008822CC">
        <w:rPr>
          <w:rFonts w:hint="eastAsia"/>
        </w:rPr>
        <w:t>…</w:t>
      </w:r>
      <w:r w:rsidR="008822CC">
        <w:t>.</w:t>
      </w:r>
      <w:r w:rsidR="008822CC">
        <w:br/>
      </w:r>
      <w:r>
        <w:t>op de volgende locatie(s)</w:t>
      </w:r>
      <w:r w:rsidR="006E76C5">
        <w:rPr>
          <w:rFonts w:hint="eastAsia"/>
        </w:rPr>
        <w:t>…………</w:t>
      </w:r>
    </w:p>
    <w:p w14:paraId="1448BDC3" w14:textId="141B229A" w:rsidR="006E76C5" w:rsidRDefault="00F91BD5" w:rsidP="00F91BD5">
      <w:pPr>
        <w:pStyle w:val="artikelen"/>
      </w:pPr>
      <w:r>
        <w:t>3.</w:t>
      </w:r>
      <w:r>
        <w:tab/>
      </w:r>
      <w:r w:rsidR="006E76C5">
        <w:t>De Productie dient opgeleverd te worden tegen</w:t>
      </w:r>
      <w:r w:rsidR="006E76C5">
        <w:rPr>
          <w:rFonts w:hint="eastAsia"/>
        </w:rPr>
        <w:t>……</w:t>
      </w:r>
      <w:r>
        <w:rPr>
          <w:rFonts w:hint="eastAsia"/>
        </w:rPr>
        <w:t>…………</w:t>
      </w:r>
      <w:r>
        <w:t xml:space="preserve"> en zal vervolgens aan het publiek getoond worden.</w:t>
      </w:r>
    </w:p>
    <w:p w14:paraId="7F3D37BF" w14:textId="77777777" w:rsidR="00396001" w:rsidRPr="00180E85" w:rsidRDefault="00396001" w:rsidP="00396001">
      <w:pPr>
        <w:pStyle w:val="artikelen"/>
        <w:rPr>
          <w:b/>
          <w:lang w:val="nl-BE"/>
        </w:rPr>
      </w:pPr>
      <w:r w:rsidRPr="00180E85">
        <w:rPr>
          <w:b/>
          <w:lang w:val="nl-BE"/>
        </w:rPr>
        <w:t>Productiebudget</w:t>
      </w:r>
    </w:p>
    <w:p w14:paraId="6A90927F" w14:textId="6E7A947A" w:rsidR="00396001" w:rsidRDefault="008B4822" w:rsidP="00396001">
      <w:pPr>
        <w:pStyle w:val="artikelen"/>
        <w:rPr>
          <w:rFonts w:ascii="Century Schoolbook" w:hAnsi="Century Schoolbook" w:cs="Arial"/>
          <w:lang w:val="nl-BE"/>
        </w:rPr>
      </w:pPr>
      <w:r>
        <w:rPr>
          <w:rFonts w:ascii="Century Schoolbook" w:hAnsi="Century Schoolbook" w:cs="Arial"/>
          <w:lang w:val="nl-BE"/>
        </w:rPr>
        <w:t>4</w:t>
      </w:r>
      <w:r w:rsidR="00396001">
        <w:rPr>
          <w:rFonts w:ascii="Century Schoolbook" w:hAnsi="Century Schoolbook" w:cs="Arial"/>
          <w:lang w:val="nl-BE"/>
        </w:rPr>
        <w:t>.</w:t>
      </w:r>
      <w:r w:rsidR="00396001">
        <w:rPr>
          <w:rFonts w:ascii="Century Schoolbook" w:hAnsi="Century Schoolbook" w:cs="Arial"/>
          <w:lang w:val="nl-BE"/>
        </w:rPr>
        <w:tab/>
        <w:t>Partijen maken een begroting op van de totale kosten van de Productie en de presentatie ervan, dat als bijlage</w:t>
      </w:r>
      <w:r w:rsidR="00D326EF">
        <w:rPr>
          <w:rFonts w:ascii="Century Schoolbook" w:hAnsi="Century Schoolbook" w:cs="Arial"/>
          <w:lang w:val="nl-BE"/>
        </w:rPr>
        <w:t xml:space="preserve"> 1</w:t>
      </w:r>
      <w:r w:rsidR="00396001">
        <w:rPr>
          <w:rFonts w:ascii="Century Schoolbook" w:hAnsi="Century Schoolbook" w:cs="Arial"/>
          <w:lang w:val="nl-BE"/>
        </w:rPr>
        <w:t xml:space="preserve"> aan deze overeenkomst wordt gehecht.  Partijen gaan akkoord dat het totaalbudget voor de Productie</w:t>
      </w:r>
      <w:r>
        <w:rPr>
          <w:rFonts w:ascii="Century Schoolbook" w:hAnsi="Century Schoolbook" w:cs="Arial"/>
          <w:lang w:val="nl-BE"/>
        </w:rPr>
        <w:t xml:space="preserve"> min.</w:t>
      </w:r>
      <w:r w:rsidR="00396001">
        <w:rPr>
          <w:rFonts w:ascii="Century Schoolbook" w:hAnsi="Century Schoolbook" w:cs="Arial"/>
          <w:lang w:val="nl-BE"/>
        </w:rPr>
        <w:t xml:space="preserve">….. euro bedraagt. </w:t>
      </w:r>
    </w:p>
    <w:p w14:paraId="4750F292" w14:textId="3FAE10AC" w:rsidR="00396001" w:rsidRDefault="008B4822" w:rsidP="00396001">
      <w:pPr>
        <w:pStyle w:val="artikelen"/>
        <w:rPr>
          <w:lang w:val="nl-BE"/>
        </w:rPr>
      </w:pPr>
      <w:r>
        <w:rPr>
          <w:lang w:val="nl-BE"/>
        </w:rPr>
        <w:lastRenderedPageBreak/>
        <w:t>5</w:t>
      </w:r>
      <w:r w:rsidR="00396001">
        <w:rPr>
          <w:lang w:val="nl-BE"/>
        </w:rPr>
        <w:t>.</w:t>
      </w:r>
      <w:r w:rsidR="00396001">
        <w:rPr>
          <w:lang w:val="nl-BE"/>
        </w:rPr>
        <w:tab/>
        <w:t>Elk der partijen verbindt zich ertoe de volgende bijdrage aan het Productiebudget te leveren:</w:t>
      </w:r>
    </w:p>
    <w:p w14:paraId="3EE31ADD" w14:textId="7DEA31E5" w:rsidR="00396001" w:rsidRDefault="00396001" w:rsidP="00D326EF">
      <w:pPr>
        <w:pStyle w:val="artikelen"/>
        <w:ind w:firstLine="0"/>
        <w:rPr>
          <w:lang w:val="nl-BE"/>
        </w:rPr>
      </w:pPr>
      <w:r>
        <w:rPr>
          <w:lang w:val="nl-BE"/>
        </w:rPr>
        <w:t>• Producent:</w:t>
      </w:r>
      <w:r>
        <w:rPr>
          <w:lang w:val="nl-BE"/>
        </w:rPr>
        <w:br/>
        <w:t>- een financiële bijdrage van ...... euro;</w:t>
      </w:r>
      <w:r>
        <w:rPr>
          <w:lang w:val="nl-BE"/>
        </w:rPr>
        <w:br/>
        <w:t xml:space="preserve">- een in natura bijdrage onder de vorm van </w:t>
      </w:r>
      <w:r>
        <w:rPr>
          <w:rFonts w:hint="eastAsia"/>
          <w:lang w:val="nl-BE"/>
        </w:rPr>
        <w:t>………………………………………</w:t>
      </w:r>
      <w:r w:rsidR="00D326EF">
        <w:rPr>
          <w:lang w:val="nl-BE"/>
        </w:rPr>
        <w:t xml:space="preserve"> </w:t>
      </w:r>
    </w:p>
    <w:p w14:paraId="152AF553" w14:textId="77777777" w:rsidR="00D326EF" w:rsidRDefault="00396001" w:rsidP="00D326EF">
      <w:pPr>
        <w:pStyle w:val="artikelen"/>
        <w:ind w:firstLine="0"/>
        <w:rPr>
          <w:lang w:val="nl-BE"/>
        </w:rPr>
      </w:pPr>
      <w:r>
        <w:rPr>
          <w:lang w:val="nl-BE"/>
        </w:rPr>
        <w:tab/>
        <w:t>Co-Producent:</w:t>
      </w:r>
      <w:r w:rsidR="00D326EF">
        <w:rPr>
          <w:lang w:val="nl-BE"/>
        </w:rPr>
        <w:br/>
        <w:t>- een financiële bijdrage van ...... euro;</w:t>
      </w:r>
      <w:r w:rsidR="00D326EF">
        <w:rPr>
          <w:lang w:val="nl-BE"/>
        </w:rPr>
        <w:br/>
        <w:t xml:space="preserve">- een in natura bijdrage onder de vorm van </w:t>
      </w:r>
      <w:r w:rsidR="00D326EF">
        <w:rPr>
          <w:rFonts w:hint="eastAsia"/>
          <w:lang w:val="nl-BE"/>
        </w:rPr>
        <w:t>………………………………………</w:t>
      </w:r>
      <w:r w:rsidR="00D326EF">
        <w:rPr>
          <w:lang w:val="nl-BE"/>
        </w:rPr>
        <w:t xml:space="preserve"> </w:t>
      </w:r>
    </w:p>
    <w:p w14:paraId="03BA75A6" w14:textId="77777777" w:rsidR="00396001" w:rsidRPr="00180E85" w:rsidRDefault="00396001" w:rsidP="00D326EF">
      <w:pPr>
        <w:pStyle w:val="artikelen"/>
        <w:ind w:left="0" w:firstLine="0"/>
        <w:rPr>
          <w:rFonts w:ascii="Century Schoolbook" w:hAnsi="Century Schoolbook" w:cs="Arial"/>
          <w:i/>
          <w:lang w:val="nl-BE"/>
        </w:rPr>
      </w:pPr>
      <w:r w:rsidRPr="00180E85">
        <w:rPr>
          <w:rFonts w:ascii="Century Schoolbook" w:hAnsi="Century Schoolbook" w:cs="Arial"/>
          <w:i/>
          <w:lang w:val="nl-BE"/>
        </w:rPr>
        <w:t>Optioneel, indien een deel van het budget nog ontbreekt:</w:t>
      </w:r>
    </w:p>
    <w:p w14:paraId="234015E8" w14:textId="77777777" w:rsidR="00396001" w:rsidRPr="00180E85" w:rsidRDefault="00396001" w:rsidP="00396001">
      <w:pPr>
        <w:pStyle w:val="artikelen"/>
        <w:rPr>
          <w:rFonts w:ascii="Century Schoolbook" w:hAnsi="Century Schoolbook" w:cs="Arial"/>
          <w:i/>
          <w:lang w:val="nl-BE"/>
        </w:rPr>
      </w:pPr>
      <w:r w:rsidRPr="00180E85">
        <w:rPr>
          <w:rFonts w:ascii="Century Schoolbook" w:hAnsi="Century Schoolbook" w:cs="Arial"/>
          <w:i/>
          <w:lang w:val="nl-BE"/>
        </w:rPr>
        <w:tab/>
        <w:t>Partijen verbinden er zich toe het ontbrekende bedrag</w:t>
      </w:r>
      <w:r>
        <w:rPr>
          <w:rFonts w:ascii="Century Schoolbook" w:hAnsi="Century Schoolbook" w:cs="Arial"/>
          <w:i/>
          <w:lang w:val="nl-BE"/>
        </w:rPr>
        <w:t xml:space="preserve"> van……</w:t>
      </w:r>
      <w:r w:rsidRPr="00180E85">
        <w:rPr>
          <w:rFonts w:ascii="Century Schoolbook" w:hAnsi="Century Schoolbook" w:cs="Arial"/>
          <w:i/>
          <w:lang w:val="nl-BE"/>
        </w:rPr>
        <w:t xml:space="preserve"> binnen …..</w:t>
      </w:r>
      <w:r>
        <w:rPr>
          <w:rFonts w:ascii="Century Schoolbook" w:hAnsi="Century Schoolbook" w:cs="Arial"/>
          <w:i/>
          <w:lang w:val="nl-BE"/>
        </w:rPr>
        <w:t xml:space="preserve"> (termijn)</w:t>
      </w:r>
      <w:r w:rsidRPr="00180E85">
        <w:rPr>
          <w:rFonts w:ascii="Century Schoolbook" w:hAnsi="Century Schoolbook" w:cs="Arial"/>
          <w:i/>
          <w:lang w:val="nl-BE"/>
        </w:rPr>
        <w:t xml:space="preserve"> te bekomen.  Indien dit niet mogelijk is, binnen de gestelde termijn, wordt het Productiebudget dienover</w:t>
      </w:r>
      <w:r>
        <w:rPr>
          <w:rFonts w:ascii="Century Schoolbook" w:hAnsi="Century Schoolbook" w:cs="Arial"/>
          <w:i/>
          <w:lang w:val="nl-BE"/>
        </w:rPr>
        <w:t>e</w:t>
      </w:r>
      <w:r w:rsidRPr="00180E85">
        <w:rPr>
          <w:rFonts w:ascii="Century Schoolbook" w:hAnsi="Century Schoolbook" w:cs="Arial"/>
          <w:i/>
          <w:lang w:val="nl-BE"/>
        </w:rPr>
        <w:t>enkomstig verminderd.</w:t>
      </w:r>
      <w:r>
        <w:rPr>
          <w:rFonts w:ascii="Century Schoolbook" w:hAnsi="Century Schoolbook" w:cs="Arial"/>
          <w:i/>
          <w:lang w:val="nl-BE"/>
        </w:rPr>
        <w:t xml:space="preserve">  Partijen maken een gewijzigde begroting op.</w:t>
      </w:r>
    </w:p>
    <w:p w14:paraId="0678D430" w14:textId="20A821D8" w:rsidR="00B012E6" w:rsidRDefault="00B012E6" w:rsidP="00B012E6">
      <w:pPr>
        <w:pStyle w:val="artikelen"/>
        <w:rPr>
          <w:lang w:val="nl-BE"/>
        </w:rPr>
      </w:pPr>
      <w:r>
        <w:rPr>
          <w:lang w:val="nl-BE"/>
        </w:rPr>
        <w:t>6.</w:t>
      </w:r>
      <w:r>
        <w:rPr>
          <w:lang w:val="nl-BE"/>
        </w:rPr>
        <w:tab/>
        <w:t xml:space="preserve">Partijen verbinden zich ertoe minimum </w:t>
      </w:r>
      <w:r>
        <w:rPr>
          <w:rFonts w:hint="eastAsia"/>
          <w:lang w:val="nl-BE"/>
        </w:rPr>
        <w:t>…</w:t>
      </w:r>
      <w:r>
        <w:rPr>
          <w:lang w:val="nl-BE"/>
        </w:rPr>
        <w:t xml:space="preserve"> % van het Productiebudget te besteden aan de vergoeding voor de prestaties van de Kunstenaar(s)</w:t>
      </w:r>
      <w:r w:rsidR="00263E84">
        <w:rPr>
          <w:lang w:val="nl-BE"/>
        </w:rPr>
        <w:t>, naast de kosten van de Kunstenaar(s) om het werk te realiseren</w:t>
      </w:r>
      <w:r>
        <w:rPr>
          <w:lang w:val="nl-BE"/>
        </w:rPr>
        <w:t>.</w:t>
      </w:r>
    </w:p>
    <w:p w14:paraId="67C5A565" w14:textId="43C5BEDD" w:rsidR="00B012E6" w:rsidRDefault="00B012E6" w:rsidP="00B012E6">
      <w:pPr>
        <w:pStyle w:val="artikelen"/>
        <w:ind w:firstLine="0"/>
        <w:rPr>
          <w:lang w:val="nl-BE"/>
        </w:rPr>
      </w:pPr>
      <w:r>
        <w:rPr>
          <w:lang w:val="nl-BE"/>
        </w:rPr>
        <w:t>Zelfstandige artistieke en artistiek-technische medewerkers worden minstens evenveel betaald als wat minstens verschuldigd is aan loonkosten aan een werknemer voor dezelfde prestaties.  Partijen verbinden zich ertoe dit aldus ook te voorzien in de begroting van het Productiebudget.</w:t>
      </w:r>
    </w:p>
    <w:p w14:paraId="5625CDF5" w14:textId="407C418F" w:rsidR="00D326EF" w:rsidRDefault="00B012E6" w:rsidP="00D326EF">
      <w:pPr>
        <w:pStyle w:val="artikelen"/>
        <w:rPr>
          <w:rFonts w:ascii="Century Schoolbook" w:hAnsi="Century Schoolbook" w:cs="Arial"/>
          <w:lang w:val="nl-BE"/>
        </w:rPr>
      </w:pPr>
      <w:r>
        <w:rPr>
          <w:rFonts w:ascii="Century Schoolbook" w:hAnsi="Century Schoolbook" w:cs="Arial"/>
          <w:lang w:val="nl-BE"/>
        </w:rPr>
        <w:t>7</w:t>
      </w:r>
      <w:r w:rsidR="00D326EF" w:rsidRPr="00A71239">
        <w:rPr>
          <w:rFonts w:ascii="Century Schoolbook" w:hAnsi="Century Schoolbook" w:cs="Arial"/>
          <w:lang w:val="nl-BE"/>
        </w:rPr>
        <w:t>.</w:t>
      </w:r>
      <w:r w:rsidR="00D326EF" w:rsidRPr="00A71239">
        <w:rPr>
          <w:rFonts w:ascii="Century Schoolbook" w:hAnsi="Century Schoolbook" w:cs="Arial"/>
          <w:lang w:val="nl-BE"/>
        </w:rPr>
        <w:tab/>
        <w:t xml:space="preserve">Beide partijen dragen de financiële verantwoordelijkheid van de Productie </w:t>
      </w:r>
      <w:r w:rsidR="00D326EF">
        <w:rPr>
          <w:rFonts w:ascii="Century Schoolbook" w:hAnsi="Century Schoolbook" w:cs="Arial"/>
          <w:lang w:val="nl-BE"/>
        </w:rPr>
        <w:t>ieder voor de helft/ volgens volgende verhouding:……</w:t>
      </w:r>
    </w:p>
    <w:p w14:paraId="468AC52F" w14:textId="77777777" w:rsidR="0087156D" w:rsidRDefault="00B012E6" w:rsidP="0087156D">
      <w:pPr>
        <w:pStyle w:val="artikelen"/>
        <w:rPr>
          <w:rFonts w:ascii="Century Schoolbook" w:hAnsi="Century Schoolbook"/>
        </w:rPr>
      </w:pPr>
      <w:r>
        <w:rPr>
          <w:rFonts w:ascii="Century Schoolbook" w:hAnsi="Century Schoolbook"/>
        </w:rPr>
        <w:t>8</w:t>
      </w:r>
      <w:r w:rsidR="00D326EF" w:rsidRPr="00A7547F">
        <w:rPr>
          <w:rFonts w:ascii="Century Schoolbook" w:hAnsi="Century Schoolbook"/>
        </w:rPr>
        <w:t>.</w:t>
      </w:r>
      <w:r w:rsidR="00D326EF" w:rsidRPr="00A7547F">
        <w:rPr>
          <w:rFonts w:ascii="Century Schoolbook" w:hAnsi="Century Schoolbook"/>
        </w:rPr>
        <w:tab/>
        <w:t>Partijen zullen een nauwkeurige administratie bijhouden van hun werkzaamheden onder deze overeenkomst, die te allen tijde gecontroleerd kan worden door de andere partij.</w:t>
      </w:r>
      <w:r>
        <w:rPr>
          <w:rFonts w:ascii="Century Schoolbook" w:hAnsi="Century Schoolbook"/>
        </w:rPr>
        <w:t xml:space="preserve">  </w:t>
      </w:r>
    </w:p>
    <w:p w14:paraId="3DA02202" w14:textId="3E5EF14A" w:rsidR="00D326EF" w:rsidRDefault="00D326EF" w:rsidP="00D326EF">
      <w:pPr>
        <w:pStyle w:val="artikelen"/>
        <w:rPr>
          <w:rFonts w:ascii="Century Schoolbook" w:hAnsi="Century Schoolbook"/>
        </w:rPr>
      </w:pPr>
      <w:r w:rsidRPr="00A7547F">
        <w:rPr>
          <w:rFonts w:ascii="Century Schoolbook" w:hAnsi="Century Schoolbook"/>
        </w:rPr>
        <w:tab/>
        <w:t xml:space="preserve">Uittreksels uit de boekhouding van partijen </w:t>
      </w:r>
      <w:r w:rsidR="00526E5C">
        <w:rPr>
          <w:rFonts w:ascii="Century Schoolbook" w:hAnsi="Century Schoolbook"/>
        </w:rPr>
        <w:t xml:space="preserve">en kopie van de stavingstukken </w:t>
      </w:r>
      <w:r w:rsidRPr="00A7547F">
        <w:rPr>
          <w:rFonts w:ascii="Century Schoolbook" w:hAnsi="Century Schoolbook"/>
        </w:rPr>
        <w:t>worden aan elkaar verstrekt op eenvoudig verzoek, evenals andere gegevens waarover de partijen beschikken, indien en voor zover deze gegevens nodig zijn om na te gaan hoeveel de ene de andere verschuldigd is</w:t>
      </w:r>
      <w:r w:rsidR="00526E5C">
        <w:rPr>
          <w:rFonts w:ascii="Century Schoolbook" w:hAnsi="Century Schoolbook"/>
        </w:rPr>
        <w:t xml:space="preserve"> of nodig zijn in het kader van de rapportering aan subsidieverstrekker(s)</w:t>
      </w:r>
      <w:r w:rsidRPr="00A7547F">
        <w:rPr>
          <w:rFonts w:ascii="Century Schoolbook" w:hAnsi="Century Schoolbook"/>
        </w:rPr>
        <w:t>.</w:t>
      </w:r>
    </w:p>
    <w:p w14:paraId="0DF2ABC9" w14:textId="5482953D" w:rsidR="0087156D" w:rsidRPr="0087156D" w:rsidRDefault="0087156D" w:rsidP="0087156D">
      <w:pPr>
        <w:pStyle w:val="artikelen"/>
        <w:ind w:firstLine="0"/>
        <w:rPr>
          <w:rFonts w:ascii="Century Schoolbook" w:hAnsi="Century Schoolbook"/>
          <w:i/>
        </w:rPr>
      </w:pPr>
      <w:r w:rsidRPr="0087156D">
        <w:rPr>
          <w:rFonts w:ascii="Century Schoolbook" w:hAnsi="Century Schoolbook"/>
          <w:i/>
        </w:rPr>
        <w:t>Desgevallend voor organisaties die geen analytische boekhouding voeren</w:t>
      </w:r>
      <w:r w:rsidRPr="0087156D">
        <w:rPr>
          <w:rFonts w:ascii="Century Schoolbook" w:hAnsi="Century Schoolbook"/>
        </w:rPr>
        <w:t>:</w:t>
      </w:r>
      <w:r>
        <w:rPr>
          <w:rFonts w:ascii="Century Schoolbook" w:hAnsi="Century Schoolbook"/>
        </w:rPr>
        <w:t xml:space="preserve"> </w:t>
      </w:r>
      <w:r>
        <w:rPr>
          <w:rFonts w:ascii="Century Schoolbook" w:hAnsi="Century Schoolbook"/>
        </w:rPr>
        <w:br/>
      </w:r>
      <w:r w:rsidRPr="0087156D">
        <w:rPr>
          <w:rFonts w:ascii="Century Schoolbook" w:hAnsi="Century Schoolbook"/>
        </w:rPr>
        <w:t>Een aparte rekening wordt voor de realisatie van deze Productie geopend.</w:t>
      </w:r>
    </w:p>
    <w:p w14:paraId="02A6A0E1" w14:textId="22128283" w:rsidR="00CC0A99" w:rsidRDefault="00B012E6" w:rsidP="00083B13">
      <w:pPr>
        <w:pStyle w:val="artikelen"/>
        <w:rPr>
          <w:rFonts w:ascii="Century Schoolbook" w:hAnsi="Century Schoolbook" w:cs="Arial"/>
          <w:i/>
          <w:lang w:val="nl-BE"/>
        </w:rPr>
      </w:pPr>
      <w:r>
        <w:rPr>
          <w:rFonts w:ascii="Century Schoolbook" w:hAnsi="Century Schoolbook" w:cs="Arial"/>
          <w:lang w:val="nl-BE"/>
        </w:rPr>
        <w:t>9</w:t>
      </w:r>
      <w:r w:rsidR="00CC0A99">
        <w:rPr>
          <w:rFonts w:ascii="Century Schoolbook" w:hAnsi="Century Schoolbook" w:cs="Arial"/>
          <w:lang w:val="nl-BE"/>
        </w:rPr>
        <w:t>.</w:t>
      </w:r>
      <w:r w:rsidR="00CC0A99">
        <w:rPr>
          <w:rFonts w:ascii="Century Schoolbook" w:hAnsi="Century Schoolbook" w:cs="Arial"/>
          <w:lang w:val="nl-BE"/>
        </w:rPr>
        <w:tab/>
      </w:r>
      <w:r w:rsidR="00D326EF">
        <w:rPr>
          <w:rFonts w:ascii="Century Schoolbook" w:hAnsi="Century Schoolbook" w:cs="Arial"/>
          <w:lang w:val="nl-BE"/>
        </w:rPr>
        <w:t>Indien een der partijen een subsidieaanvraag heeft ingediend en toegekend gekregen,</w:t>
      </w:r>
      <w:r w:rsidR="0069384C">
        <w:rPr>
          <w:rFonts w:ascii="Century Schoolbook" w:hAnsi="Century Schoolbook" w:cs="Arial"/>
          <w:lang w:val="nl-BE"/>
        </w:rPr>
        <w:t xml:space="preserve"> staat hij in voor de verantwoording en rapportering aan de subsidieverstrekker.</w:t>
      </w:r>
      <w:r w:rsidR="0087156D">
        <w:rPr>
          <w:rFonts w:ascii="Century Schoolbook" w:hAnsi="Century Schoolbook" w:cs="Arial"/>
          <w:lang w:val="nl-BE"/>
        </w:rPr>
        <w:br/>
      </w:r>
      <w:r w:rsidR="0087156D">
        <w:rPr>
          <w:rFonts w:ascii="Century Schoolbook" w:hAnsi="Century Schoolbook" w:cs="Arial"/>
          <w:lang w:val="nl-BE"/>
        </w:rPr>
        <w:br/>
      </w:r>
      <w:r w:rsidR="0087156D" w:rsidRPr="0087156D">
        <w:rPr>
          <w:rFonts w:ascii="Century Schoolbook" w:hAnsi="Century Schoolbook" w:cs="Arial"/>
          <w:i/>
          <w:lang w:val="nl-BE"/>
        </w:rPr>
        <w:t>OF</w:t>
      </w:r>
    </w:p>
    <w:p w14:paraId="3B25A193" w14:textId="2E441125" w:rsidR="0087156D" w:rsidRPr="0087156D" w:rsidRDefault="0087156D" w:rsidP="00083B13">
      <w:pPr>
        <w:pStyle w:val="artikelen"/>
        <w:rPr>
          <w:rFonts w:ascii="Century Schoolbook" w:hAnsi="Century Schoolbook" w:cs="Arial"/>
          <w:lang w:val="nl-BE"/>
        </w:rPr>
      </w:pPr>
      <w:r>
        <w:rPr>
          <w:rFonts w:ascii="Century Schoolbook" w:hAnsi="Century Schoolbook" w:cs="Arial"/>
          <w:i/>
          <w:lang w:val="nl-BE"/>
        </w:rPr>
        <w:tab/>
      </w:r>
      <w:r w:rsidR="00526E5C">
        <w:rPr>
          <w:rFonts w:ascii="Century Schoolbook" w:hAnsi="Century Schoolbook" w:cs="Arial"/>
          <w:lang w:val="nl-BE"/>
        </w:rPr>
        <w:t>De Producent/co-Producent verzamelt de stavingstukken van beide partijen en staat in voor de verantwoording en rapportering aan de verschillende subsidieverstrekker(s).  Hij stuurt de andere partij steeds kopie van zijn correspondentie met de subsidieverstrekker(s).</w:t>
      </w:r>
    </w:p>
    <w:p w14:paraId="09100CF2" w14:textId="525F2338" w:rsidR="008B4822" w:rsidRDefault="00B012E6" w:rsidP="008B4822">
      <w:pPr>
        <w:pStyle w:val="artikelen"/>
        <w:rPr>
          <w:lang w:val="nl-BE"/>
        </w:rPr>
      </w:pPr>
      <w:r>
        <w:rPr>
          <w:rFonts w:ascii="Century Schoolbook" w:hAnsi="Century Schoolbook" w:cs="Arial"/>
          <w:lang w:val="nl-BE"/>
        </w:rPr>
        <w:t>10</w:t>
      </w:r>
      <w:r w:rsidR="008B4822">
        <w:rPr>
          <w:rFonts w:ascii="Century Schoolbook" w:hAnsi="Century Schoolbook" w:cs="Arial"/>
          <w:lang w:val="nl-BE"/>
        </w:rPr>
        <w:t>.</w:t>
      </w:r>
      <w:r w:rsidR="008B4822">
        <w:rPr>
          <w:rFonts w:ascii="Century Schoolbook" w:hAnsi="Century Schoolbook" w:cs="Arial"/>
          <w:lang w:val="nl-BE"/>
        </w:rPr>
        <w:tab/>
      </w:r>
      <w:r w:rsidR="008B4822" w:rsidRPr="00A71239">
        <w:rPr>
          <w:lang w:val="nl-BE"/>
        </w:rPr>
        <w:t>Op het ogenblik dat de samenwerking tussen partijen eindigt</w:t>
      </w:r>
      <w:r w:rsidR="00263E84">
        <w:rPr>
          <w:lang w:val="nl-BE"/>
        </w:rPr>
        <w:t xml:space="preserve"> (zie art.</w:t>
      </w:r>
      <w:r w:rsidR="00893076">
        <w:rPr>
          <w:lang w:val="nl-BE"/>
        </w:rPr>
        <w:t xml:space="preserve"> 20 en 21)</w:t>
      </w:r>
      <w:r w:rsidR="008B4822" w:rsidRPr="00A71239">
        <w:rPr>
          <w:lang w:val="nl-BE"/>
        </w:rPr>
        <w:t>, z</w:t>
      </w:r>
      <w:r w:rsidR="008B4822">
        <w:rPr>
          <w:lang w:val="nl-BE"/>
        </w:rPr>
        <w:t>ullen</w:t>
      </w:r>
      <w:r w:rsidR="008B4822" w:rsidRPr="00A71239">
        <w:rPr>
          <w:lang w:val="nl-BE"/>
        </w:rPr>
        <w:t xml:space="preserve"> </w:t>
      </w:r>
      <w:r w:rsidR="008B4822">
        <w:rPr>
          <w:lang w:val="nl-BE"/>
        </w:rPr>
        <w:t xml:space="preserve">partijen </w:t>
      </w:r>
      <w:r w:rsidR="008B4822" w:rsidRPr="00A71239">
        <w:rPr>
          <w:lang w:val="nl-BE"/>
        </w:rPr>
        <w:t>de afrekening opmaken van de inkomsten en uitgaven</w:t>
      </w:r>
      <w:r w:rsidR="008B4822">
        <w:rPr>
          <w:lang w:val="nl-BE"/>
        </w:rPr>
        <w:t>, zoals vermeld in de begroting</w:t>
      </w:r>
      <w:r w:rsidR="008B4822" w:rsidRPr="00A71239">
        <w:rPr>
          <w:lang w:val="nl-BE"/>
        </w:rPr>
        <w:t xml:space="preserve">.  </w:t>
      </w:r>
      <w:r w:rsidR="008B4822">
        <w:rPr>
          <w:lang w:val="nl-BE"/>
        </w:rPr>
        <w:t xml:space="preserve">Eventuele extra uitgaven kunnen in rekening gebracht worden voor zover dit schriftelijk is overeengekomen.  </w:t>
      </w:r>
    </w:p>
    <w:p w14:paraId="47CD4CF2" w14:textId="77777777" w:rsidR="008B4822" w:rsidRDefault="008B4822" w:rsidP="008B4822">
      <w:pPr>
        <w:pStyle w:val="artikelen"/>
        <w:ind w:firstLine="0"/>
        <w:rPr>
          <w:lang w:val="nl-BE"/>
        </w:rPr>
      </w:pPr>
      <w:r w:rsidRPr="00A71239">
        <w:rPr>
          <w:lang w:val="nl-BE"/>
        </w:rPr>
        <w:t xml:space="preserve">Indien de afrekening negatief is, zal dit </w:t>
      </w:r>
      <w:r w:rsidRPr="00D326EF">
        <w:rPr>
          <w:lang w:val="nl-BE"/>
        </w:rPr>
        <w:t>tussen de partijen gelijk /volgens de overeengekomen verhouding verdeeld worden.  Indien de afrekening positief is, zal dit eveneens tussen partijen gelijk /volgens de overeengekomen verhouding</w:t>
      </w:r>
      <w:r>
        <w:rPr>
          <w:lang w:val="nl-BE"/>
        </w:rPr>
        <w:t xml:space="preserve"> </w:t>
      </w:r>
      <w:r w:rsidRPr="00A71239">
        <w:rPr>
          <w:lang w:val="nl-BE"/>
        </w:rPr>
        <w:t>verdeeld worden.</w:t>
      </w:r>
    </w:p>
    <w:p w14:paraId="3B339880" w14:textId="686E3576" w:rsidR="005826AA" w:rsidRPr="006B0A46" w:rsidRDefault="00871812" w:rsidP="005826AA">
      <w:pPr>
        <w:pStyle w:val="artikelen"/>
        <w:rPr>
          <w:rFonts w:ascii="Century Schoolbook" w:hAnsi="Century Schoolbook" w:cs="Arial"/>
          <w:i/>
          <w:lang w:val="nl-BE"/>
        </w:rPr>
      </w:pPr>
      <w:r>
        <w:rPr>
          <w:rFonts w:ascii="Century Schoolbook" w:hAnsi="Century Schoolbook" w:cs="Arial"/>
          <w:b/>
          <w:lang w:val="nl-BE"/>
        </w:rPr>
        <w:t>Taakverdeling</w:t>
      </w:r>
      <w:r w:rsidR="00B012E6">
        <w:rPr>
          <w:rFonts w:ascii="Century Schoolbook" w:hAnsi="Century Schoolbook" w:cs="Arial"/>
          <w:b/>
          <w:lang w:val="nl-BE"/>
        </w:rPr>
        <w:t xml:space="preserve">  </w:t>
      </w:r>
      <w:r w:rsidR="00B012E6" w:rsidRPr="00B012E6">
        <w:rPr>
          <w:rFonts w:ascii="Century Schoolbook" w:hAnsi="Century Schoolbook" w:cs="Arial"/>
          <w:i/>
          <w:lang w:val="nl-BE"/>
        </w:rPr>
        <w:t>(</w:t>
      </w:r>
      <w:r w:rsidR="00B012E6">
        <w:rPr>
          <w:rFonts w:ascii="Century Schoolbook" w:hAnsi="Century Schoolbook" w:cs="Arial"/>
          <w:i/>
          <w:lang w:val="nl-BE"/>
        </w:rPr>
        <w:t xml:space="preserve">slechts </w:t>
      </w:r>
      <w:r w:rsidR="00B012E6" w:rsidRPr="00B012E6">
        <w:rPr>
          <w:rFonts w:ascii="Century Schoolbook" w:hAnsi="Century Schoolbook" w:cs="Arial"/>
          <w:i/>
          <w:lang w:val="nl-BE"/>
        </w:rPr>
        <w:t>voorstel van taakverdeling, anders af te spreken)</w:t>
      </w:r>
    </w:p>
    <w:p w14:paraId="1CC70B37" w14:textId="4EEC1E68" w:rsidR="00260E13" w:rsidRDefault="00B012E6" w:rsidP="00EE62FB">
      <w:pPr>
        <w:pStyle w:val="artikelen"/>
        <w:rPr>
          <w:rFonts w:ascii="Century Schoolbook" w:hAnsi="Century Schoolbook" w:cs="Arial"/>
          <w:lang w:val="nl-BE"/>
        </w:rPr>
      </w:pPr>
      <w:r>
        <w:rPr>
          <w:rFonts w:ascii="Century Schoolbook" w:hAnsi="Century Schoolbook" w:cs="Arial"/>
          <w:lang w:val="nl-BE"/>
        </w:rPr>
        <w:t>11</w:t>
      </w:r>
      <w:r w:rsidR="005826AA">
        <w:rPr>
          <w:rFonts w:ascii="Century Schoolbook" w:hAnsi="Century Schoolbook" w:cs="Arial"/>
          <w:lang w:val="nl-BE"/>
        </w:rPr>
        <w:t>.</w:t>
      </w:r>
      <w:r w:rsidR="005826AA">
        <w:rPr>
          <w:rFonts w:ascii="Century Schoolbook" w:hAnsi="Century Schoolbook" w:cs="Arial"/>
          <w:lang w:val="nl-BE"/>
        </w:rPr>
        <w:tab/>
      </w:r>
      <w:r w:rsidR="00260E13">
        <w:rPr>
          <w:rFonts w:ascii="Century Schoolbook" w:hAnsi="Century Schoolbook" w:cs="Arial"/>
          <w:lang w:val="nl-BE"/>
        </w:rPr>
        <w:t>De artistieke en productionele beslissingen worden in onderling overleg genomen. De Producent draagt de eindverantwoordelijkheid voor de realisatie van de Productie.</w:t>
      </w:r>
    </w:p>
    <w:p w14:paraId="0BEFE1BB" w14:textId="39D90ACF" w:rsidR="00260E13" w:rsidRDefault="00260E13" w:rsidP="00EE62FB">
      <w:pPr>
        <w:pStyle w:val="artikelen"/>
        <w:rPr>
          <w:rFonts w:ascii="Century Schoolbook" w:hAnsi="Century Schoolbook" w:cs="Arial"/>
          <w:lang w:val="nl-BE"/>
        </w:rPr>
      </w:pPr>
      <w:r>
        <w:rPr>
          <w:rFonts w:ascii="Century Schoolbook" w:hAnsi="Century Schoolbook" w:cs="Arial"/>
          <w:lang w:val="nl-BE"/>
        </w:rPr>
        <w:t>12.</w:t>
      </w:r>
      <w:r>
        <w:rPr>
          <w:rFonts w:ascii="Century Schoolbook" w:hAnsi="Century Schoolbook" w:cs="Arial"/>
          <w:lang w:val="nl-BE"/>
        </w:rPr>
        <w:tab/>
        <w:t xml:space="preserve">De Producent houdt het administratief overzicht bij van het Productiebudget.  </w:t>
      </w:r>
      <w:r w:rsidR="00BE1F13">
        <w:rPr>
          <w:rFonts w:ascii="Century Schoolbook" w:hAnsi="Century Schoolbook" w:cs="Arial"/>
          <w:lang w:val="nl-BE"/>
        </w:rPr>
        <w:t>De kosten opgenomen in het Productiebudget worden als volgt gefactureerd:……..</w:t>
      </w:r>
      <w:r>
        <w:rPr>
          <w:rFonts w:ascii="Century Schoolbook" w:hAnsi="Century Schoolbook" w:cs="Arial"/>
          <w:lang w:val="nl-BE"/>
        </w:rPr>
        <w:t xml:space="preserve">.  </w:t>
      </w:r>
      <w:r w:rsidR="00BE1F13">
        <w:rPr>
          <w:rFonts w:ascii="Century Schoolbook" w:hAnsi="Century Schoolbook" w:cs="Arial"/>
          <w:lang w:val="nl-BE"/>
        </w:rPr>
        <w:br/>
      </w:r>
      <w:r>
        <w:rPr>
          <w:rFonts w:ascii="Century Schoolbook" w:hAnsi="Century Schoolbook" w:cs="Arial"/>
          <w:lang w:val="nl-BE"/>
        </w:rPr>
        <w:t xml:space="preserve">De partij aan wie de factuur </w:t>
      </w:r>
      <w:r w:rsidR="00BE1F13">
        <w:rPr>
          <w:rFonts w:ascii="Century Schoolbook" w:hAnsi="Century Schoolbook" w:cs="Arial"/>
          <w:lang w:val="nl-BE"/>
        </w:rPr>
        <w:t xml:space="preserve">zoals afgesproken </w:t>
      </w:r>
      <w:r>
        <w:rPr>
          <w:rFonts w:ascii="Century Schoolbook" w:hAnsi="Century Schoolbook" w:cs="Arial"/>
          <w:lang w:val="nl-BE"/>
        </w:rPr>
        <w:t>wordt gericht, staat in voor de betaling.</w:t>
      </w:r>
    </w:p>
    <w:p w14:paraId="320A3B7B" w14:textId="77777777" w:rsidR="00BE1F13" w:rsidRDefault="00260E13" w:rsidP="00260E13">
      <w:pPr>
        <w:pStyle w:val="artikelen"/>
        <w:rPr>
          <w:rFonts w:ascii="Century Schoolbook" w:hAnsi="Century Schoolbook" w:cs="Arial"/>
          <w:lang w:val="nl-BE"/>
        </w:rPr>
      </w:pPr>
      <w:r>
        <w:rPr>
          <w:rFonts w:ascii="Century Schoolbook" w:hAnsi="Century Schoolbook" w:cs="Arial"/>
          <w:lang w:val="nl-BE"/>
        </w:rPr>
        <w:t>13.</w:t>
      </w:r>
      <w:r>
        <w:rPr>
          <w:rFonts w:ascii="Century Schoolbook" w:hAnsi="Century Schoolbook" w:cs="Arial"/>
          <w:lang w:val="nl-BE"/>
        </w:rPr>
        <w:tab/>
      </w:r>
      <w:r w:rsidR="00BE1F13">
        <w:rPr>
          <w:rFonts w:ascii="Century Schoolbook" w:hAnsi="Century Schoolbook" w:cs="Arial"/>
          <w:lang w:val="nl-BE"/>
        </w:rPr>
        <w:t xml:space="preserve">Partijen beslissen bij addendum aan deze overeenkomst wie </w:t>
      </w:r>
      <w:r>
        <w:rPr>
          <w:rFonts w:ascii="Century Schoolbook" w:hAnsi="Century Schoolbook" w:cs="Arial"/>
          <w:lang w:val="nl-BE"/>
        </w:rPr>
        <w:t>de eindverantwoordeli</w:t>
      </w:r>
      <w:r w:rsidR="00BE1F13">
        <w:rPr>
          <w:rFonts w:ascii="Century Schoolbook" w:hAnsi="Century Schoolbook" w:cs="Arial"/>
          <w:lang w:val="nl-BE"/>
        </w:rPr>
        <w:t>jkheid voor de presentatie op een bepaalde plek draagt.</w:t>
      </w:r>
    </w:p>
    <w:p w14:paraId="7369E804" w14:textId="5AD9D4BD" w:rsidR="00BE1F13" w:rsidRPr="00BE1F13" w:rsidRDefault="00BE1F13" w:rsidP="00260E13">
      <w:pPr>
        <w:pStyle w:val="artikelen"/>
        <w:rPr>
          <w:rFonts w:ascii="Century Schoolbook" w:hAnsi="Century Schoolbook" w:cs="Arial"/>
          <w:i/>
          <w:lang w:val="nl-BE"/>
        </w:rPr>
      </w:pPr>
      <w:r>
        <w:rPr>
          <w:rFonts w:ascii="Century Schoolbook" w:hAnsi="Century Schoolbook" w:cs="Arial"/>
          <w:lang w:val="nl-BE"/>
        </w:rPr>
        <w:tab/>
      </w:r>
      <w:r w:rsidRPr="00BE1F13">
        <w:rPr>
          <w:rFonts w:ascii="Century Schoolbook" w:hAnsi="Century Schoolbook" w:cs="Arial"/>
          <w:i/>
          <w:lang w:val="nl-BE"/>
        </w:rPr>
        <w:t>Of</w:t>
      </w:r>
    </w:p>
    <w:p w14:paraId="40F6E5C7" w14:textId="6AB4F2D0" w:rsidR="00BE1F13" w:rsidRDefault="00BE1F13" w:rsidP="00260E13">
      <w:pPr>
        <w:pStyle w:val="artikelen"/>
        <w:rPr>
          <w:rFonts w:ascii="Century Schoolbook" w:hAnsi="Century Schoolbook" w:cs="Arial"/>
          <w:lang w:val="nl-BE"/>
        </w:rPr>
      </w:pPr>
      <w:r>
        <w:rPr>
          <w:rFonts w:ascii="Century Schoolbook" w:hAnsi="Century Schoolbook" w:cs="Arial"/>
          <w:lang w:val="nl-BE"/>
        </w:rPr>
        <w:tab/>
        <w:t>Elk der partijen draagt de eindverantwoordelijkheid vor de presentatie op de plekken, waartoe hij zich in deze overeenkomst verbonden heeft.</w:t>
      </w:r>
    </w:p>
    <w:p w14:paraId="7D5BD022" w14:textId="6D0A9D62" w:rsidR="00CC0A99" w:rsidRDefault="00260E13" w:rsidP="00260E13">
      <w:pPr>
        <w:pStyle w:val="artikelen"/>
        <w:rPr>
          <w:lang w:val="nl-BE"/>
        </w:rPr>
      </w:pPr>
      <w:r>
        <w:rPr>
          <w:rFonts w:ascii="Century Schoolbook" w:hAnsi="Century Schoolbook" w:cs="Arial"/>
          <w:lang w:val="nl-BE"/>
        </w:rPr>
        <w:t>14.</w:t>
      </w:r>
      <w:r>
        <w:rPr>
          <w:rFonts w:ascii="Century Schoolbook" w:hAnsi="Century Schoolbook" w:cs="Arial"/>
          <w:lang w:val="nl-BE"/>
        </w:rPr>
        <w:tab/>
      </w:r>
      <w:r w:rsidR="006B0A46">
        <w:rPr>
          <w:rFonts w:ascii="Century Schoolbook" w:hAnsi="Century Schoolbook" w:cs="Arial"/>
          <w:lang w:val="nl-BE"/>
        </w:rPr>
        <w:t xml:space="preserve">De Producent </w:t>
      </w:r>
      <w:r w:rsidR="005826AA">
        <w:rPr>
          <w:rFonts w:ascii="Century Schoolbook" w:hAnsi="Century Schoolbook" w:cs="Arial"/>
          <w:lang w:val="nl-BE"/>
        </w:rPr>
        <w:t xml:space="preserve">is de opdrachtgever van de </w:t>
      </w:r>
      <w:r w:rsidR="00CC0A99">
        <w:rPr>
          <w:rFonts w:ascii="Century Schoolbook" w:hAnsi="Century Schoolbook" w:cs="Arial"/>
          <w:lang w:val="nl-BE"/>
        </w:rPr>
        <w:t xml:space="preserve">Kunstenaar </w:t>
      </w:r>
      <w:r w:rsidR="006B0A46">
        <w:rPr>
          <w:rFonts w:ascii="Century Schoolbook" w:hAnsi="Century Schoolbook" w:cs="Arial"/>
          <w:lang w:val="nl-BE"/>
        </w:rPr>
        <w:t>en het technisch personeel</w:t>
      </w:r>
      <w:r w:rsidR="00871812">
        <w:rPr>
          <w:rFonts w:ascii="Century Schoolbook" w:hAnsi="Century Schoolbook" w:cs="Arial"/>
          <w:lang w:val="nl-BE"/>
        </w:rPr>
        <w:t xml:space="preserve"> dat</w:t>
      </w:r>
      <w:r w:rsidR="005826AA">
        <w:rPr>
          <w:rFonts w:ascii="Century Schoolbook" w:hAnsi="Century Schoolbook" w:cs="Arial"/>
          <w:lang w:val="nl-BE"/>
        </w:rPr>
        <w:t xml:space="preserve"> </w:t>
      </w:r>
      <w:r w:rsidR="00CC0A99">
        <w:rPr>
          <w:rFonts w:ascii="Century Schoolbook" w:hAnsi="Century Schoolbook" w:cs="Arial"/>
          <w:lang w:val="nl-BE"/>
        </w:rPr>
        <w:t xml:space="preserve">desgevallend </w:t>
      </w:r>
      <w:r w:rsidR="00871812">
        <w:rPr>
          <w:rFonts w:ascii="Century Schoolbook" w:hAnsi="Century Schoolbook" w:cs="Arial"/>
          <w:lang w:val="nl-BE"/>
        </w:rPr>
        <w:t>meewerkt</w:t>
      </w:r>
      <w:r w:rsidR="005826AA">
        <w:rPr>
          <w:rFonts w:ascii="Century Schoolbook" w:hAnsi="Century Schoolbook" w:cs="Arial"/>
          <w:lang w:val="nl-BE"/>
        </w:rPr>
        <w:t xml:space="preserve"> aan de </w:t>
      </w:r>
      <w:r w:rsidR="001F4A5C">
        <w:rPr>
          <w:rFonts w:ascii="Century Schoolbook" w:hAnsi="Century Schoolbook" w:cs="Arial"/>
          <w:lang w:val="nl-BE"/>
        </w:rPr>
        <w:t xml:space="preserve">realisatie en/of presentatie van de </w:t>
      </w:r>
      <w:r w:rsidR="005826AA">
        <w:rPr>
          <w:rFonts w:ascii="Century Schoolbook" w:hAnsi="Century Schoolbook" w:cs="Arial"/>
          <w:lang w:val="nl-BE"/>
        </w:rPr>
        <w:t>Productie</w:t>
      </w:r>
      <w:r w:rsidR="00EE62FB">
        <w:rPr>
          <w:rFonts w:ascii="Century Schoolbook" w:hAnsi="Century Schoolbook" w:cs="Arial"/>
          <w:lang w:val="nl-BE"/>
        </w:rPr>
        <w:t xml:space="preserve">.  </w:t>
      </w:r>
      <w:r w:rsidR="00EE62FB">
        <w:rPr>
          <w:lang w:val="nl-BE"/>
        </w:rPr>
        <w:t xml:space="preserve">Hij staat er </w:t>
      </w:r>
      <w:r w:rsidR="00374EF2">
        <w:rPr>
          <w:lang w:val="nl-BE"/>
        </w:rPr>
        <w:t>aldus voor in dat deze mensen</w:t>
      </w:r>
      <w:r w:rsidR="00EE62FB">
        <w:rPr>
          <w:lang w:val="nl-BE"/>
        </w:rPr>
        <w:t xml:space="preserve"> wettelijk in België mogen werken en staat in voor de naleving van de sociale en fiscale verplicht</w:t>
      </w:r>
      <w:r w:rsidR="00374EF2">
        <w:rPr>
          <w:lang w:val="nl-BE"/>
        </w:rPr>
        <w:t>ingen</w:t>
      </w:r>
      <w:r w:rsidR="007745CC">
        <w:rPr>
          <w:lang w:val="nl-BE"/>
        </w:rPr>
        <w:t xml:space="preserve"> ingevolge hun tewerkstelling</w:t>
      </w:r>
      <w:r w:rsidR="00EE62FB">
        <w:rPr>
          <w:lang w:val="nl-BE"/>
        </w:rPr>
        <w:t xml:space="preserve">.  </w:t>
      </w:r>
      <w:r w:rsidR="00CC0A99">
        <w:rPr>
          <w:lang w:val="nl-BE"/>
        </w:rPr>
        <w:t>Dit impliceert dat hij de toepasselijke cao</w:t>
      </w:r>
      <w:r w:rsidR="00CC0A99">
        <w:rPr>
          <w:rFonts w:hint="eastAsia"/>
          <w:lang w:val="nl-BE"/>
        </w:rPr>
        <w:t>’</w:t>
      </w:r>
      <w:r w:rsidR="00CC0A99">
        <w:rPr>
          <w:lang w:val="nl-BE"/>
        </w:rPr>
        <w:t>s naleeft.</w:t>
      </w:r>
    </w:p>
    <w:p w14:paraId="5AFCFF9B" w14:textId="5672CD4C" w:rsidR="00EE62FB" w:rsidRDefault="00EE62FB" w:rsidP="00374EF2">
      <w:pPr>
        <w:pStyle w:val="artikelen"/>
        <w:ind w:firstLine="0"/>
        <w:rPr>
          <w:lang w:val="nl-BE"/>
        </w:rPr>
      </w:pPr>
      <w:r>
        <w:rPr>
          <w:lang w:val="nl-BE"/>
        </w:rPr>
        <w:t>H</w:t>
      </w:r>
      <w:r w:rsidR="006B0A46">
        <w:rPr>
          <w:lang w:val="nl-BE"/>
        </w:rPr>
        <w:t>ij zorgt tevens dat zij</w:t>
      </w:r>
      <w:r>
        <w:rPr>
          <w:lang w:val="nl-BE"/>
        </w:rPr>
        <w:t xml:space="preserve"> verzekerd zijn tegen arbeidsongevallen, alsmede </w:t>
      </w:r>
      <w:r w:rsidR="00FD21AE">
        <w:rPr>
          <w:lang w:val="nl-BE"/>
        </w:rPr>
        <w:t xml:space="preserve">tegen </w:t>
      </w:r>
      <w:r>
        <w:rPr>
          <w:lang w:val="nl-BE"/>
        </w:rPr>
        <w:t>hun burgerlijke aansprakelijkheid</w:t>
      </w:r>
      <w:r w:rsidR="00CC0A99">
        <w:rPr>
          <w:lang w:val="nl-BE"/>
        </w:rPr>
        <w:t>, tenzij deze mensen zelfstandigen zijn en zelf tegen deze risico</w:t>
      </w:r>
      <w:r w:rsidR="00CC0A99">
        <w:rPr>
          <w:rFonts w:hint="eastAsia"/>
          <w:lang w:val="nl-BE"/>
        </w:rPr>
        <w:t>’</w:t>
      </w:r>
      <w:r w:rsidR="00CC0A99">
        <w:rPr>
          <w:lang w:val="nl-BE"/>
        </w:rPr>
        <w:t>s verzekerd zijn</w:t>
      </w:r>
      <w:r>
        <w:rPr>
          <w:lang w:val="nl-BE"/>
        </w:rPr>
        <w:t>.</w:t>
      </w:r>
    </w:p>
    <w:p w14:paraId="27D4C5B4" w14:textId="730F2BFF" w:rsidR="006B0A46" w:rsidRPr="006B0A46" w:rsidRDefault="00BE1F13" w:rsidP="001F601F">
      <w:pPr>
        <w:pStyle w:val="artikelen"/>
        <w:rPr>
          <w:i/>
          <w:lang w:val="nl-BE"/>
        </w:rPr>
      </w:pPr>
      <w:r>
        <w:rPr>
          <w:i/>
          <w:lang w:val="nl-BE"/>
        </w:rPr>
        <w:t>15</w:t>
      </w:r>
      <w:r w:rsidR="001F601F">
        <w:rPr>
          <w:i/>
          <w:lang w:val="nl-BE"/>
        </w:rPr>
        <w:t>.</w:t>
      </w:r>
      <w:r w:rsidR="001F601F">
        <w:rPr>
          <w:i/>
          <w:lang w:val="nl-BE"/>
        </w:rPr>
        <w:tab/>
        <w:t>B</w:t>
      </w:r>
      <w:r w:rsidR="006B0A46" w:rsidRPr="006B0A46">
        <w:rPr>
          <w:i/>
          <w:lang w:val="nl-BE"/>
        </w:rPr>
        <w:t>ij een bijdrage in natura</w:t>
      </w:r>
      <w:r w:rsidR="006B0A46">
        <w:rPr>
          <w:i/>
          <w:lang w:val="nl-BE"/>
        </w:rPr>
        <w:t xml:space="preserve"> van Co-Producent</w:t>
      </w:r>
      <w:r w:rsidR="006B0A46" w:rsidRPr="006B0A46">
        <w:rPr>
          <w:i/>
          <w:lang w:val="nl-BE"/>
        </w:rPr>
        <w:t>:</w:t>
      </w:r>
    </w:p>
    <w:p w14:paraId="07F089A7" w14:textId="77777777" w:rsidR="00B012E6" w:rsidRDefault="006B0A46" w:rsidP="00B012E6">
      <w:pPr>
        <w:pStyle w:val="artikelen"/>
        <w:ind w:firstLine="0"/>
        <w:rPr>
          <w:lang w:val="nl-BE"/>
        </w:rPr>
      </w:pPr>
      <w:r>
        <w:rPr>
          <w:lang w:val="nl-BE"/>
        </w:rPr>
        <w:t>De Co-Producent is de opdrachtgever v</w:t>
      </w:r>
      <w:r w:rsidR="007745CC">
        <w:rPr>
          <w:lang w:val="nl-BE"/>
        </w:rPr>
        <w:t>an het technisch personeel dat h</w:t>
      </w:r>
      <w:r>
        <w:rPr>
          <w:lang w:val="nl-BE"/>
        </w:rPr>
        <w:t>ij beschi</w:t>
      </w:r>
      <w:r w:rsidR="001F601F">
        <w:rPr>
          <w:lang w:val="nl-BE"/>
        </w:rPr>
        <w:t>kbaar stelt voor de realisatie</w:t>
      </w:r>
      <w:r w:rsidR="001F4A5C">
        <w:rPr>
          <w:lang w:val="nl-BE"/>
        </w:rPr>
        <w:t xml:space="preserve"> en/of presentatie</w:t>
      </w:r>
      <w:r w:rsidR="007745CC">
        <w:rPr>
          <w:lang w:val="nl-BE"/>
        </w:rPr>
        <w:t xml:space="preserve"> van de Productie.  </w:t>
      </w:r>
      <w:r w:rsidR="00B012E6">
        <w:rPr>
          <w:lang w:val="nl-BE"/>
        </w:rPr>
        <w:t>Hij staat er aldus voor in dat deze mensen wettelijk in België mogen werken en staat in voor de naleving van de sociale en fiscale verplichtingen ingevolge hun tewerkstelling.  Dit impliceert dat hij de toepasselijke cao</w:t>
      </w:r>
      <w:r w:rsidR="00B012E6">
        <w:rPr>
          <w:rFonts w:hint="eastAsia"/>
          <w:lang w:val="nl-BE"/>
        </w:rPr>
        <w:t>’</w:t>
      </w:r>
      <w:r w:rsidR="00B012E6">
        <w:rPr>
          <w:lang w:val="nl-BE"/>
        </w:rPr>
        <w:t>s naleeft.</w:t>
      </w:r>
    </w:p>
    <w:p w14:paraId="28B1503A" w14:textId="0211FF0F" w:rsidR="006B0A46" w:rsidRDefault="007745CC" w:rsidP="006B0A46">
      <w:pPr>
        <w:pStyle w:val="artikelen"/>
        <w:ind w:firstLine="0"/>
        <w:rPr>
          <w:lang w:val="nl-BE"/>
        </w:rPr>
      </w:pPr>
      <w:r>
        <w:rPr>
          <w:lang w:val="nl-BE"/>
        </w:rPr>
        <w:t>H</w:t>
      </w:r>
      <w:r w:rsidR="006B0A46">
        <w:rPr>
          <w:lang w:val="nl-BE"/>
        </w:rPr>
        <w:t>ij zorgt dat zij verzekerd zijn tegen arbeidsongevallen, alsmede tegen hun</w:t>
      </w:r>
      <w:r w:rsidR="001F4A5C">
        <w:rPr>
          <w:lang w:val="nl-BE"/>
        </w:rPr>
        <w:t xml:space="preserve"> burgerlijke aansprakelijkheid, tenzij deze mensen zelfstandigen zijn en zelf tegen deze risico</w:t>
      </w:r>
      <w:r w:rsidR="001F4A5C">
        <w:rPr>
          <w:rFonts w:hint="eastAsia"/>
          <w:lang w:val="nl-BE"/>
        </w:rPr>
        <w:t>’</w:t>
      </w:r>
      <w:r w:rsidR="001F4A5C">
        <w:rPr>
          <w:lang w:val="nl-BE"/>
        </w:rPr>
        <w:t>s verzekerd zijn.</w:t>
      </w:r>
    </w:p>
    <w:p w14:paraId="77447D53" w14:textId="1988C294" w:rsidR="0069384C" w:rsidRPr="0069384C" w:rsidRDefault="0069384C" w:rsidP="006B0A46">
      <w:pPr>
        <w:pStyle w:val="artikelen"/>
        <w:rPr>
          <w:b/>
          <w:lang w:val="nl-BE"/>
        </w:rPr>
      </w:pPr>
      <w:r w:rsidRPr="0069384C">
        <w:rPr>
          <w:b/>
          <w:lang w:val="nl-BE"/>
        </w:rPr>
        <w:t>Presentatieplekken</w:t>
      </w:r>
    </w:p>
    <w:p w14:paraId="1FF02C1A" w14:textId="33A77F8C" w:rsidR="0069384C" w:rsidRDefault="00BE1F13" w:rsidP="0069384C">
      <w:pPr>
        <w:pStyle w:val="artikelen"/>
        <w:rPr>
          <w:lang w:val="nl-BE"/>
        </w:rPr>
      </w:pPr>
      <w:r>
        <w:rPr>
          <w:lang w:val="nl-BE"/>
        </w:rPr>
        <w:t>16</w:t>
      </w:r>
      <w:r w:rsidR="00260E13">
        <w:rPr>
          <w:lang w:val="nl-BE"/>
        </w:rPr>
        <w:t>.</w:t>
      </w:r>
      <w:r w:rsidR="00260E13">
        <w:rPr>
          <w:lang w:val="nl-BE"/>
        </w:rPr>
        <w:tab/>
        <w:t>Partijen</w:t>
      </w:r>
      <w:r w:rsidR="00363005">
        <w:rPr>
          <w:lang w:val="nl-BE"/>
        </w:rPr>
        <w:t xml:space="preserve"> </w:t>
      </w:r>
      <w:r w:rsidR="00260E13">
        <w:rPr>
          <w:lang w:val="nl-BE"/>
        </w:rPr>
        <w:t>verbinden</w:t>
      </w:r>
      <w:r w:rsidR="00E24DE4">
        <w:rPr>
          <w:lang w:val="nl-BE"/>
        </w:rPr>
        <w:t xml:space="preserve"> er zich toe de P</w:t>
      </w:r>
      <w:r w:rsidR="00363005">
        <w:rPr>
          <w:lang w:val="nl-BE"/>
        </w:rPr>
        <w:t xml:space="preserve">roductie </w:t>
      </w:r>
      <w:r w:rsidR="0069384C">
        <w:rPr>
          <w:lang w:val="nl-BE"/>
        </w:rPr>
        <w:t xml:space="preserve">te presenteren op </w:t>
      </w:r>
      <w:r w:rsidR="00260E13">
        <w:rPr>
          <w:lang w:val="nl-BE"/>
        </w:rPr>
        <w:t xml:space="preserve">minimum </w:t>
      </w:r>
      <w:r w:rsidR="0069384C">
        <w:rPr>
          <w:lang w:val="nl-BE"/>
        </w:rPr>
        <w:t>de volgende plaats</w:t>
      </w:r>
      <w:r w:rsidR="00260E13">
        <w:rPr>
          <w:lang w:val="nl-BE"/>
        </w:rPr>
        <w:t>(en)</w:t>
      </w:r>
      <w:r w:rsidR="0069384C">
        <w:rPr>
          <w:rFonts w:hint="eastAsia"/>
          <w:lang w:val="nl-BE"/>
        </w:rPr>
        <w:t>……</w:t>
      </w:r>
      <w:r w:rsidR="0069384C">
        <w:rPr>
          <w:lang w:val="nl-BE"/>
        </w:rPr>
        <w:t>.</w:t>
      </w:r>
      <w:r w:rsidR="00260E13">
        <w:rPr>
          <w:lang w:val="nl-BE"/>
        </w:rPr>
        <w:t>, periode later nog te bepalen.</w:t>
      </w:r>
    </w:p>
    <w:p w14:paraId="3334B5E9" w14:textId="08338064" w:rsidR="00BE1F13" w:rsidRPr="00BE1F13" w:rsidRDefault="00BE1F13" w:rsidP="0069384C">
      <w:pPr>
        <w:pStyle w:val="artikelen"/>
        <w:rPr>
          <w:i/>
          <w:lang w:val="nl-BE"/>
        </w:rPr>
      </w:pPr>
      <w:r>
        <w:rPr>
          <w:lang w:val="nl-BE"/>
        </w:rPr>
        <w:tab/>
      </w:r>
      <w:r w:rsidRPr="00BE1F13">
        <w:rPr>
          <w:i/>
          <w:lang w:val="nl-BE"/>
        </w:rPr>
        <w:t>Of</w:t>
      </w:r>
    </w:p>
    <w:p w14:paraId="3BD4DF0C" w14:textId="51DD3A7C" w:rsidR="00BE1F13" w:rsidRPr="00893076" w:rsidRDefault="0069384C" w:rsidP="00A031F3">
      <w:pPr>
        <w:pStyle w:val="artikelen"/>
        <w:rPr>
          <w:i/>
          <w:lang w:val="nl-BE"/>
        </w:rPr>
      </w:pPr>
      <w:r>
        <w:rPr>
          <w:lang w:val="nl-BE"/>
        </w:rPr>
        <w:tab/>
      </w:r>
      <w:r w:rsidR="00BE1F13">
        <w:rPr>
          <w:lang w:val="nl-BE"/>
        </w:rPr>
        <w:t>De Producent verbindt er zich toe de Productie te presenteren op de volgende plaats</w:t>
      </w:r>
      <w:r w:rsidR="00BE1F13">
        <w:rPr>
          <w:rFonts w:hint="eastAsia"/>
          <w:lang w:val="nl-BE"/>
        </w:rPr>
        <w:t>…</w:t>
      </w:r>
      <w:r w:rsidR="00893076">
        <w:rPr>
          <w:rFonts w:hint="eastAsia"/>
          <w:lang w:val="nl-BE"/>
        </w:rPr>
        <w:t>……</w:t>
      </w:r>
      <w:r w:rsidR="00893076">
        <w:rPr>
          <w:lang w:val="nl-BE"/>
        </w:rPr>
        <w:t xml:space="preserve">.., </w:t>
      </w:r>
      <w:r w:rsidR="00BE1F13">
        <w:rPr>
          <w:lang w:val="nl-BE"/>
        </w:rPr>
        <w:t>periode nog te bepalen</w:t>
      </w:r>
      <w:r w:rsidR="00893076">
        <w:rPr>
          <w:lang w:val="nl-BE"/>
        </w:rPr>
        <w:t xml:space="preserve"> (</w:t>
      </w:r>
      <w:r w:rsidR="00893076" w:rsidRPr="00893076">
        <w:rPr>
          <w:i/>
          <w:lang w:val="nl-BE"/>
        </w:rPr>
        <w:t>indien mogelijk verder specificeren)</w:t>
      </w:r>
      <w:r w:rsidR="00BE1F13" w:rsidRPr="00893076">
        <w:rPr>
          <w:i/>
          <w:lang w:val="nl-BE"/>
        </w:rPr>
        <w:t>.</w:t>
      </w:r>
    </w:p>
    <w:p w14:paraId="28E2B159" w14:textId="62ED9616" w:rsidR="00BE1F13" w:rsidRDefault="00BE1F13" w:rsidP="00A031F3">
      <w:pPr>
        <w:pStyle w:val="artikelen"/>
        <w:rPr>
          <w:lang w:val="nl-BE"/>
        </w:rPr>
      </w:pPr>
      <w:r>
        <w:rPr>
          <w:lang w:val="nl-BE"/>
        </w:rPr>
        <w:tab/>
        <w:t>De Co-Producent verbindt er zich toe de Productie te presenteren op de volgende plaats</w:t>
      </w:r>
      <w:r>
        <w:rPr>
          <w:rFonts w:hint="eastAsia"/>
          <w:lang w:val="nl-BE"/>
        </w:rPr>
        <w:t>…</w:t>
      </w:r>
      <w:r>
        <w:rPr>
          <w:lang w:val="nl-BE"/>
        </w:rPr>
        <w:t>.., periode nog te bepalen</w:t>
      </w:r>
      <w:r w:rsidR="00893076">
        <w:rPr>
          <w:lang w:val="nl-BE"/>
        </w:rPr>
        <w:t xml:space="preserve"> (</w:t>
      </w:r>
      <w:r w:rsidR="00893076" w:rsidRPr="00893076">
        <w:rPr>
          <w:i/>
          <w:lang w:val="nl-BE"/>
        </w:rPr>
        <w:t>indien mogelijk verder specificeren).</w:t>
      </w:r>
      <w:r>
        <w:rPr>
          <w:lang w:val="nl-BE"/>
        </w:rPr>
        <w:t>.</w:t>
      </w:r>
    </w:p>
    <w:p w14:paraId="045EDF8B" w14:textId="36C2E659" w:rsidR="0069384C" w:rsidRDefault="00BE1F13" w:rsidP="00A031F3">
      <w:pPr>
        <w:pStyle w:val="artikelen"/>
        <w:rPr>
          <w:lang w:val="nl-BE"/>
        </w:rPr>
      </w:pPr>
      <w:r>
        <w:rPr>
          <w:lang w:val="nl-BE"/>
        </w:rPr>
        <w:t>17.</w:t>
      </w:r>
      <w:r>
        <w:rPr>
          <w:lang w:val="nl-BE"/>
        </w:rPr>
        <w:tab/>
      </w:r>
      <w:r w:rsidR="0069384C">
        <w:rPr>
          <w:lang w:val="nl-BE"/>
        </w:rPr>
        <w:t>Diegene die de tentoonstelling/presentatie organiseert</w:t>
      </w:r>
      <w:r>
        <w:rPr>
          <w:lang w:val="nl-BE"/>
        </w:rPr>
        <w:t>,</w:t>
      </w:r>
      <w:r w:rsidR="0069384C">
        <w:rPr>
          <w:lang w:val="nl-BE"/>
        </w:rPr>
        <w:t xml:space="preserve"> staat in voor de opbouw van de tentoonstelling/presentatie en de eventuele kosten die dat met zich meebrengt.</w:t>
      </w:r>
    </w:p>
    <w:p w14:paraId="46004857" w14:textId="48C6A214" w:rsidR="00A031F3" w:rsidRDefault="00BE1F13" w:rsidP="00A031F3">
      <w:pPr>
        <w:pStyle w:val="artikelen"/>
        <w:rPr>
          <w:lang w:val="nl-BE"/>
        </w:rPr>
      </w:pPr>
      <w:r>
        <w:rPr>
          <w:lang w:val="nl-BE"/>
        </w:rPr>
        <w:t>18</w:t>
      </w:r>
      <w:r w:rsidR="00A64282">
        <w:rPr>
          <w:lang w:val="nl-BE"/>
        </w:rPr>
        <w:t>.</w:t>
      </w:r>
      <w:r w:rsidR="00A64282">
        <w:rPr>
          <w:lang w:val="nl-BE"/>
        </w:rPr>
        <w:tab/>
      </w:r>
      <w:r w:rsidR="00A031F3">
        <w:rPr>
          <w:lang w:val="nl-BE"/>
        </w:rPr>
        <w:t xml:space="preserve">De inkomsten uit de </w:t>
      </w:r>
      <w:r w:rsidR="0069384C">
        <w:rPr>
          <w:lang w:val="nl-BE"/>
        </w:rPr>
        <w:t xml:space="preserve">eventuele </w:t>
      </w:r>
      <w:r w:rsidR="00A031F3">
        <w:rPr>
          <w:lang w:val="nl-BE"/>
        </w:rPr>
        <w:t xml:space="preserve">ticketverkoop van de </w:t>
      </w:r>
      <w:r w:rsidR="0069384C">
        <w:rPr>
          <w:lang w:val="nl-BE"/>
        </w:rPr>
        <w:t>tentoonstelling/presentatie</w:t>
      </w:r>
      <w:r>
        <w:rPr>
          <w:lang w:val="nl-BE"/>
        </w:rPr>
        <w:t xml:space="preserve"> </w:t>
      </w:r>
      <w:r w:rsidR="00893076">
        <w:rPr>
          <w:lang w:val="nl-BE"/>
        </w:rPr>
        <w:t>gaan naar de partij die de tentoonstelling/presentatie organiseert/</w:t>
      </w:r>
      <w:r>
        <w:rPr>
          <w:lang w:val="nl-BE"/>
        </w:rPr>
        <w:t>worden tussen de partijen verdeeld a rato van hun inbreng in het productiebudget</w:t>
      </w:r>
      <w:r w:rsidR="0069384C">
        <w:rPr>
          <w:rFonts w:hint="eastAsia"/>
          <w:lang w:val="nl-BE"/>
        </w:rPr>
        <w:t>.</w:t>
      </w:r>
      <w:r>
        <w:rPr>
          <w:lang w:val="nl-BE"/>
        </w:rPr>
        <w:t xml:space="preserve">  </w:t>
      </w:r>
      <w:r w:rsidR="00893076">
        <w:rPr>
          <w:lang w:val="nl-BE"/>
        </w:rPr>
        <w:br/>
      </w:r>
      <w:r>
        <w:rPr>
          <w:lang w:val="nl-BE"/>
        </w:rPr>
        <w:t>De barinkomsten van de presentatieplek zijn voor diegene die de presentatieplek exploiteert, behoudens een schriftelijk afwijkende afspraak.</w:t>
      </w:r>
    </w:p>
    <w:p w14:paraId="328A095C" w14:textId="67C3512C" w:rsidR="008B4822" w:rsidRPr="00B012E6" w:rsidRDefault="00BE1F13" w:rsidP="00B012E6">
      <w:pPr>
        <w:pStyle w:val="artikelen"/>
        <w:rPr>
          <w:lang w:val="nl-BE"/>
        </w:rPr>
      </w:pPr>
      <w:r>
        <w:rPr>
          <w:lang w:val="nl-BE"/>
        </w:rPr>
        <w:t>19</w:t>
      </w:r>
      <w:r w:rsidR="00871812">
        <w:rPr>
          <w:lang w:val="nl-BE"/>
        </w:rPr>
        <w:t>.</w:t>
      </w:r>
      <w:r w:rsidR="00871812">
        <w:rPr>
          <w:lang w:val="nl-BE"/>
        </w:rPr>
        <w:tab/>
      </w:r>
      <w:r w:rsidR="008F2743">
        <w:rPr>
          <w:lang w:val="nl-BE"/>
        </w:rPr>
        <w:t>Partijen verbinden zich ertoe bijkomende presentatieplekken te zoeken.  Indien een derde geïnteresseerd is, bepalen partijen bij o</w:t>
      </w:r>
      <w:r w:rsidR="00B012E6">
        <w:rPr>
          <w:lang w:val="nl-BE"/>
        </w:rPr>
        <w:t>nderling akkoord de voorwaarden</w:t>
      </w:r>
      <w:r w:rsidR="008F2743">
        <w:rPr>
          <w:lang w:val="nl-BE"/>
        </w:rPr>
        <w:t>.</w:t>
      </w:r>
    </w:p>
    <w:p w14:paraId="7495D587" w14:textId="77777777" w:rsidR="008B4822" w:rsidRPr="00B012E6" w:rsidRDefault="008B4822" w:rsidP="008B4822">
      <w:pPr>
        <w:pStyle w:val="artikelen"/>
        <w:rPr>
          <w:rFonts w:ascii="Century Schoolbook" w:hAnsi="Century Schoolbook" w:cs="Arial"/>
          <w:b/>
          <w:lang w:val="nl-BE"/>
        </w:rPr>
      </w:pPr>
      <w:r w:rsidRPr="00B012E6">
        <w:rPr>
          <w:rFonts w:ascii="Century Schoolbook" w:hAnsi="Century Schoolbook" w:cs="Arial"/>
          <w:b/>
          <w:lang w:val="nl-BE"/>
        </w:rPr>
        <w:t>Duur van de samenwerking</w:t>
      </w:r>
    </w:p>
    <w:p w14:paraId="1C30A7BC" w14:textId="708E5AC6" w:rsidR="008B4822" w:rsidRPr="00E55AD1" w:rsidRDefault="00BE1F13" w:rsidP="008B4822">
      <w:pPr>
        <w:pStyle w:val="artikelen"/>
        <w:rPr>
          <w:rFonts w:ascii="Century Schoolbook" w:hAnsi="Century Schoolbook" w:cs="Arial"/>
          <w:lang w:val="nl-BE"/>
        </w:rPr>
      </w:pPr>
      <w:r>
        <w:rPr>
          <w:rFonts w:ascii="Century Schoolbook" w:hAnsi="Century Schoolbook" w:cs="Arial"/>
          <w:lang w:val="nl-BE"/>
        </w:rPr>
        <w:t>20</w:t>
      </w:r>
      <w:r w:rsidR="008B4822">
        <w:rPr>
          <w:rFonts w:ascii="Century Schoolbook" w:hAnsi="Century Schoolbook" w:cs="Arial"/>
          <w:lang w:val="nl-BE"/>
        </w:rPr>
        <w:t>.</w:t>
      </w:r>
      <w:r w:rsidR="008B4822">
        <w:rPr>
          <w:rFonts w:ascii="Century Schoolbook" w:hAnsi="Century Schoolbook" w:cs="Arial"/>
          <w:b/>
          <w:lang w:val="nl-BE"/>
        </w:rPr>
        <w:tab/>
      </w:r>
      <w:r w:rsidR="008B4822" w:rsidRPr="00E55AD1">
        <w:rPr>
          <w:rFonts w:ascii="Century Schoolbook" w:hAnsi="Century Schoolbook" w:cs="Arial"/>
          <w:lang w:val="nl-BE"/>
        </w:rPr>
        <w:t xml:space="preserve">Partijen spreken af dat </w:t>
      </w:r>
      <w:r w:rsidR="008B4822">
        <w:rPr>
          <w:rFonts w:ascii="Century Schoolbook" w:hAnsi="Century Schoolbook" w:cs="Arial"/>
          <w:lang w:val="nl-BE"/>
        </w:rPr>
        <w:t xml:space="preserve">zij zullen trachten </w:t>
      </w:r>
      <w:r w:rsidR="008B4822" w:rsidRPr="00E55AD1">
        <w:rPr>
          <w:rFonts w:ascii="Century Schoolbook" w:hAnsi="Century Schoolbook" w:cs="Arial"/>
          <w:lang w:val="nl-BE"/>
        </w:rPr>
        <w:t xml:space="preserve">de Productie minstens </w:t>
      </w:r>
      <w:r w:rsidR="008B4822">
        <w:rPr>
          <w:rFonts w:ascii="Century Schoolbook" w:hAnsi="Century Schoolbook" w:cs="Arial"/>
          <w:lang w:val="nl-BE"/>
        </w:rPr>
        <w:t xml:space="preserve">te tonen aan het publiek </w:t>
      </w:r>
      <w:r w:rsidR="008B4822" w:rsidRPr="00E55AD1">
        <w:rPr>
          <w:rFonts w:ascii="Century Schoolbook" w:hAnsi="Century Schoolbook" w:cs="Arial"/>
          <w:lang w:val="nl-BE"/>
        </w:rPr>
        <w:t>in de periode van ….</w:t>
      </w:r>
      <w:r w:rsidR="008B4822">
        <w:rPr>
          <w:rFonts w:ascii="Century Schoolbook" w:hAnsi="Century Schoolbook" w:cs="Arial"/>
          <w:lang w:val="nl-BE"/>
        </w:rPr>
        <w:t>tot……</w:t>
      </w:r>
    </w:p>
    <w:p w14:paraId="119F97AA" w14:textId="420AA359" w:rsidR="008B4822" w:rsidRDefault="00BE1F13" w:rsidP="008B4822">
      <w:pPr>
        <w:pStyle w:val="artikelen"/>
        <w:rPr>
          <w:rFonts w:ascii="Century Schoolbook" w:hAnsi="Century Schoolbook" w:cs="Arial"/>
          <w:lang w:val="nl-BE"/>
        </w:rPr>
      </w:pPr>
      <w:r>
        <w:rPr>
          <w:rFonts w:ascii="Century Schoolbook" w:hAnsi="Century Schoolbook" w:cs="Arial"/>
          <w:lang w:val="nl-BE"/>
        </w:rPr>
        <w:t>21</w:t>
      </w:r>
      <w:r w:rsidR="008B4822">
        <w:rPr>
          <w:rFonts w:ascii="Century Schoolbook" w:hAnsi="Century Schoolbook" w:cs="Arial"/>
          <w:lang w:val="nl-BE"/>
        </w:rPr>
        <w:t>.</w:t>
      </w:r>
      <w:r w:rsidR="008B4822">
        <w:rPr>
          <w:rFonts w:ascii="Century Schoolbook" w:hAnsi="Century Schoolbook" w:cs="Arial"/>
          <w:lang w:val="nl-BE"/>
        </w:rPr>
        <w:tab/>
      </w:r>
      <w:r w:rsidR="008B4822" w:rsidRPr="00E55AD1">
        <w:rPr>
          <w:rFonts w:ascii="Century Schoolbook" w:hAnsi="Century Schoolbook" w:cs="Arial"/>
          <w:lang w:val="nl-BE"/>
        </w:rPr>
        <w:t>Uiterlijk op…. beslissen partijen of</w:t>
      </w:r>
      <w:r w:rsidR="00B012E6">
        <w:rPr>
          <w:rFonts w:ascii="Century Schoolbook" w:hAnsi="Century Schoolbook" w:cs="Arial"/>
          <w:lang w:val="nl-BE"/>
        </w:rPr>
        <w:t xml:space="preserve"> zij nog naar presentatieplekken zullen zoeken.  </w:t>
      </w:r>
      <w:r w:rsidR="008B4822">
        <w:rPr>
          <w:rFonts w:ascii="Century Schoolbook" w:hAnsi="Century Schoolbook" w:cs="Arial"/>
          <w:lang w:val="nl-BE"/>
        </w:rPr>
        <w:t xml:space="preserve">Bij gebreke van een dergelijke beslissing, eindigt de samenwerking op het einde van de periode vermeld in art. </w:t>
      </w:r>
      <w:r w:rsidR="00214724">
        <w:rPr>
          <w:rFonts w:ascii="Century Schoolbook" w:hAnsi="Century Schoolbook" w:cs="Arial"/>
          <w:lang w:val="nl-BE"/>
        </w:rPr>
        <w:t>20</w:t>
      </w:r>
      <w:r w:rsidR="008B4822">
        <w:rPr>
          <w:rFonts w:ascii="Century Schoolbook" w:hAnsi="Century Schoolbook" w:cs="Arial"/>
          <w:lang w:val="nl-BE"/>
        </w:rPr>
        <w:t xml:space="preserve"> en wordt de Productie niet meer </w:t>
      </w:r>
      <w:r w:rsidR="00B012E6">
        <w:rPr>
          <w:rFonts w:ascii="Century Schoolbook" w:hAnsi="Century Schoolbook" w:cs="Arial"/>
          <w:lang w:val="nl-BE"/>
        </w:rPr>
        <w:t xml:space="preserve">getoond </w:t>
      </w:r>
      <w:r w:rsidR="008B4822">
        <w:rPr>
          <w:rFonts w:ascii="Century Schoolbook" w:hAnsi="Century Schoolbook" w:cs="Arial"/>
          <w:lang w:val="nl-BE"/>
        </w:rPr>
        <w:t>(behoudens later andersluidend schriftelijk akkoord tussen partijen).</w:t>
      </w:r>
    </w:p>
    <w:p w14:paraId="2E9D711F" w14:textId="7E38D372" w:rsidR="0069384C" w:rsidRPr="0069384C" w:rsidRDefault="00173BEC" w:rsidP="0069384C">
      <w:pPr>
        <w:pStyle w:val="artikelen"/>
        <w:ind w:left="0" w:firstLine="0"/>
        <w:rPr>
          <w:b/>
          <w:lang w:val="nl-BE"/>
        </w:rPr>
      </w:pPr>
      <w:r>
        <w:rPr>
          <w:b/>
          <w:lang w:val="nl-BE"/>
        </w:rPr>
        <w:t>Uitgave en p</w:t>
      </w:r>
      <w:r w:rsidR="0069384C" w:rsidRPr="0069384C">
        <w:rPr>
          <w:b/>
          <w:lang w:val="nl-BE"/>
        </w:rPr>
        <w:t>ubliciteit</w:t>
      </w:r>
    </w:p>
    <w:p w14:paraId="6514AFF4" w14:textId="2933EB7A" w:rsidR="00173BEC" w:rsidRDefault="00214724" w:rsidP="00A031F3">
      <w:pPr>
        <w:pStyle w:val="artikelen"/>
        <w:rPr>
          <w:i/>
          <w:lang w:val="nl-BE"/>
        </w:rPr>
      </w:pPr>
      <w:r>
        <w:rPr>
          <w:lang w:val="nl-BE"/>
        </w:rPr>
        <w:t>22</w:t>
      </w:r>
      <w:r w:rsidR="00871812">
        <w:rPr>
          <w:lang w:val="nl-BE"/>
        </w:rPr>
        <w:t>.</w:t>
      </w:r>
      <w:r w:rsidR="00173BEC">
        <w:rPr>
          <w:lang w:val="nl-BE"/>
        </w:rPr>
        <w:tab/>
      </w:r>
      <w:r w:rsidR="00B012E6">
        <w:rPr>
          <w:lang w:val="nl-BE"/>
        </w:rPr>
        <w:t>Partijen verbinden</w:t>
      </w:r>
      <w:r w:rsidR="00173BEC">
        <w:rPr>
          <w:lang w:val="nl-BE"/>
        </w:rPr>
        <w:t xml:space="preserve"> zich ertoe een cataloog/</w:t>
      </w:r>
      <w:r w:rsidR="00173BEC">
        <w:rPr>
          <w:rFonts w:hint="eastAsia"/>
          <w:lang w:val="nl-BE"/>
        </w:rPr>
        <w:t>…</w:t>
      </w:r>
      <w:r w:rsidR="0007614A">
        <w:rPr>
          <w:rFonts w:hint="eastAsia"/>
          <w:lang w:val="nl-BE"/>
        </w:rPr>
        <w:t>……</w:t>
      </w:r>
      <w:r w:rsidR="0007614A">
        <w:rPr>
          <w:lang w:val="nl-BE"/>
        </w:rPr>
        <w:t>..</w:t>
      </w:r>
      <w:r w:rsidR="00173BEC">
        <w:rPr>
          <w:lang w:val="nl-BE"/>
        </w:rPr>
        <w:t xml:space="preserve"> te realiseren en deze ter beschikking te stellen op de presentatieplekken gratis/tegen betaling </w:t>
      </w:r>
      <w:r w:rsidR="00173BEC" w:rsidRPr="00173BEC">
        <w:rPr>
          <w:i/>
          <w:lang w:val="nl-BE"/>
        </w:rPr>
        <w:t>(prijs desgevallend ook al af te spreken)</w:t>
      </w:r>
      <w:r w:rsidR="00DD3F25">
        <w:rPr>
          <w:i/>
          <w:lang w:val="nl-BE"/>
        </w:rPr>
        <w:t>.</w:t>
      </w:r>
    </w:p>
    <w:p w14:paraId="3F43D970" w14:textId="5EE3BC92" w:rsidR="00DD3F25" w:rsidRDefault="00DD3F25" w:rsidP="00DD3F25">
      <w:pPr>
        <w:pStyle w:val="artikelen"/>
        <w:ind w:firstLine="0"/>
        <w:rPr>
          <w:lang w:val="nl-BE"/>
        </w:rPr>
      </w:pPr>
      <w:r>
        <w:rPr>
          <w:i/>
          <w:lang w:val="nl-BE"/>
        </w:rPr>
        <w:t>Eventuele voorwaarden afspreken over de uitgave: min. oplage, kwaliteit,</w:t>
      </w:r>
      <w:r>
        <w:rPr>
          <w:rFonts w:hint="eastAsia"/>
          <w:i/>
          <w:lang w:val="nl-BE"/>
        </w:rPr>
        <w:t>…</w:t>
      </w:r>
    </w:p>
    <w:p w14:paraId="540B5AF1" w14:textId="1404DDDC" w:rsidR="00363005" w:rsidRDefault="00214724" w:rsidP="00B012E6">
      <w:pPr>
        <w:pStyle w:val="artikelen"/>
        <w:rPr>
          <w:lang w:val="nl-BE"/>
        </w:rPr>
      </w:pPr>
      <w:r>
        <w:rPr>
          <w:lang w:val="nl-BE"/>
        </w:rPr>
        <w:t>23</w:t>
      </w:r>
      <w:r w:rsidR="00A64282">
        <w:rPr>
          <w:lang w:val="nl-BE"/>
        </w:rPr>
        <w:t>.</w:t>
      </w:r>
      <w:r w:rsidR="00A64282">
        <w:rPr>
          <w:lang w:val="nl-BE"/>
        </w:rPr>
        <w:tab/>
      </w:r>
      <w:r w:rsidR="005F64BD">
        <w:rPr>
          <w:lang w:val="nl-BE"/>
        </w:rPr>
        <w:t>Partijen maken sam</w:t>
      </w:r>
      <w:r w:rsidR="00185F27">
        <w:rPr>
          <w:lang w:val="nl-BE"/>
        </w:rPr>
        <w:t>en een promotieplan op voor de P</w:t>
      </w:r>
      <w:r w:rsidR="0069384C">
        <w:rPr>
          <w:lang w:val="nl-BE"/>
        </w:rPr>
        <w:t>roductie, rekening houdend met hun gebruikelijke promotiekanalen</w:t>
      </w:r>
      <w:r w:rsidR="005F64BD">
        <w:rPr>
          <w:lang w:val="nl-BE"/>
        </w:rPr>
        <w:t>.</w:t>
      </w:r>
    </w:p>
    <w:p w14:paraId="6AD34615" w14:textId="5E718AEA" w:rsidR="0069384C" w:rsidRDefault="00214724" w:rsidP="00A76098">
      <w:pPr>
        <w:pStyle w:val="artikelen"/>
        <w:rPr>
          <w:lang w:val="nl-BE"/>
        </w:rPr>
      </w:pPr>
      <w:r>
        <w:rPr>
          <w:lang w:val="nl-BE"/>
        </w:rPr>
        <w:t>24</w:t>
      </w:r>
      <w:r w:rsidR="0069384C">
        <w:rPr>
          <w:lang w:val="nl-BE"/>
        </w:rPr>
        <w:t>.</w:t>
      </w:r>
      <w:r w:rsidR="0069384C">
        <w:rPr>
          <w:lang w:val="nl-BE"/>
        </w:rPr>
        <w:tab/>
        <w:t>Alle vergoedingen voor het gebruik van auteursrechten me</w:t>
      </w:r>
      <w:r>
        <w:rPr>
          <w:lang w:val="nl-BE"/>
        </w:rPr>
        <w:t>t betrekking tot het presenteren van het werk, de uitgave of het promotiemateriaal dienen bekomen en betaald te worden door</w:t>
      </w:r>
      <w:r w:rsidR="00012045">
        <w:rPr>
          <w:rFonts w:hint="eastAsia"/>
          <w:lang w:val="nl-BE"/>
        </w:rPr>
        <w:t>…</w:t>
      </w:r>
      <w:r w:rsidR="0069384C">
        <w:rPr>
          <w:lang w:val="nl-BE"/>
        </w:rPr>
        <w:t>.</w:t>
      </w:r>
    </w:p>
    <w:p w14:paraId="4B48767A" w14:textId="39EC9102" w:rsidR="00871812" w:rsidRDefault="00871812" w:rsidP="00C83B95">
      <w:pPr>
        <w:pStyle w:val="artikelen"/>
        <w:rPr>
          <w:b/>
          <w:lang w:val="nl-BE"/>
        </w:rPr>
      </w:pPr>
      <w:r>
        <w:rPr>
          <w:b/>
          <w:lang w:val="nl-BE"/>
        </w:rPr>
        <w:t>Eigendom van de Productie</w:t>
      </w:r>
    </w:p>
    <w:p w14:paraId="0C71DB63" w14:textId="30C0DE09" w:rsidR="0007614A" w:rsidRDefault="00012045" w:rsidP="00871812">
      <w:pPr>
        <w:pStyle w:val="artikelen"/>
        <w:rPr>
          <w:rFonts w:cs="Times"/>
          <w:color w:val="000000"/>
          <w:lang w:val="en-US"/>
        </w:rPr>
      </w:pPr>
      <w:r>
        <w:t>24</w:t>
      </w:r>
      <w:r w:rsidR="00871812" w:rsidRPr="002A2AF4">
        <w:t>.</w:t>
      </w:r>
      <w:r w:rsidR="00871812">
        <w:tab/>
      </w:r>
      <w:r w:rsidR="00871812">
        <w:rPr>
          <w:rFonts w:cs="Times"/>
          <w:color w:val="000000"/>
          <w:lang w:val="en-US"/>
        </w:rPr>
        <w:t xml:space="preserve">De Productie </w:t>
      </w:r>
      <w:r w:rsidR="00871812" w:rsidRPr="002A2AF4">
        <w:rPr>
          <w:rFonts w:cs="Times"/>
          <w:color w:val="000000"/>
          <w:lang w:val="en-US"/>
        </w:rPr>
        <w:t>blijft eigendom van de Kunstenaar</w:t>
      </w:r>
      <w:r w:rsidR="00871812">
        <w:rPr>
          <w:rFonts w:cs="Times"/>
          <w:color w:val="000000"/>
          <w:lang w:val="en-US"/>
        </w:rPr>
        <w:t>(s)</w:t>
      </w:r>
      <w:r w:rsidR="00871812" w:rsidRPr="002A2AF4">
        <w:rPr>
          <w:rFonts w:cs="Times"/>
          <w:color w:val="000000"/>
          <w:lang w:val="en-US"/>
        </w:rPr>
        <w:t xml:space="preserve">.   </w:t>
      </w:r>
      <w:r w:rsidR="00871812">
        <w:rPr>
          <w:rFonts w:cs="Times"/>
          <w:color w:val="000000"/>
          <w:lang w:val="en-US"/>
        </w:rPr>
        <w:t>Echter, b</w:t>
      </w:r>
      <w:r w:rsidR="0007614A">
        <w:rPr>
          <w:rFonts w:cs="Times"/>
          <w:color w:val="000000"/>
          <w:lang w:val="en-US"/>
        </w:rPr>
        <w:t>ij verkoop van het werk</w:t>
      </w:r>
      <w:r w:rsidR="00871812" w:rsidRPr="002A2AF4">
        <w:rPr>
          <w:rFonts w:cs="Times"/>
          <w:color w:val="000000"/>
          <w:lang w:val="en-US"/>
        </w:rPr>
        <w:t xml:space="preserve"> </w:t>
      </w:r>
      <w:r w:rsidR="00214724">
        <w:rPr>
          <w:rFonts w:cs="Times"/>
          <w:color w:val="000000"/>
          <w:lang w:val="en-US"/>
        </w:rPr>
        <w:t xml:space="preserve">door de Kunstenaar(s) aan een derde </w:t>
      </w:r>
      <w:r w:rsidR="00871812" w:rsidRPr="002A2AF4">
        <w:rPr>
          <w:rFonts w:cs="Times"/>
          <w:color w:val="000000"/>
          <w:lang w:val="en-US"/>
        </w:rPr>
        <w:t xml:space="preserve">binnen .................................................... </w:t>
      </w:r>
      <w:r w:rsidR="00871812">
        <w:rPr>
          <w:rFonts w:cs="Times"/>
          <w:color w:val="000000"/>
          <w:lang w:val="en-US"/>
        </w:rPr>
        <w:t xml:space="preserve">na het einde van de </w:t>
      </w:r>
      <w:r w:rsidR="00EC51BA">
        <w:rPr>
          <w:rFonts w:cs="Times"/>
          <w:color w:val="000000"/>
          <w:lang w:val="en-US"/>
        </w:rPr>
        <w:t xml:space="preserve">presentatie </w:t>
      </w:r>
      <w:r w:rsidR="00871812" w:rsidRPr="002A2AF4">
        <w:rPr>
          <w:rFonts w:cs="Times"/>
          <w:color w:val="000000"/>
          <w:lang w:val="en-US"/>
        </w:rPr>
        <w:t>(</w:t>
      </w:r>
      <w:r w:rsidR="00871812" w:rsidRPr="002A2AF4">
        <w:rPr>
          <w:rFonts w:cs="Times"/>
          <w:i/>
          <w:iCs/>
          <w:color w:val="000000"/>
          <w:lang w:val="en-US"/>
        </w:rPr>
        <w:t>periode specificeren</w:t>
      </w:r>
      <w:r w:rsidR="00871812">
        <w:rPr>
          <w:rFonts w:cs="Times"/>
          <w:i/>
          <w:iCs/>
          <w:color w:val="000000"/>
          <w:lang w:val="en-US"/>
        </w:rPr>
        <w:t xml:space="preserve"> of concrete datum vermelden</w:t>
      </w:r>
      <w:r w:rsidR="00871812" w:rsidRPr="002A2AF4">
        <w:rPr>
          <w:rFonts w:cs="Times"/>
          <w:color w:val="000000"/>
          <w:lang w:val="en-US"/>
        </w:rPr>
        <w:t xml:space="preserve">) dient het productiebudget </w:t>
      </w:r>
      <w:r w:rsidR="00871812" w:rsidRPr="002A2AF4">
        <w:rPr>
          <w:rFonts w:cs="Times"/>
          <w:i/>
          <w:color w:val="000000"/>
          <w:lang w:val="en-US"/>
        </w:rPr>
        <w:t>(of specifiek bedrag of percent)</w:t>
      </w:r>
      <w:r w:rsidR="00EC51BA">
        <w:rPr>
          <w:rFonts w:cs="Times"/>
          <w:color w:val="000000"/>
          <w:lang w:val="en-US"/>
        </w:rPr>
        <w:t xml:space="preserve"> aan de Producent</w:t>
      </w:r>
      <w:r w:rsidR="00871812" w:rsidRPr="002A2AF4">
        <w:rPr>
          <w:rFonts w:cs="Times"/>
          <w:color w:val="000000"/>
          <w:lang w:val="en-US"/>
        </w:rPr>
        <w:t xml:space="preserve"> te worden terugbetaald, zonder dat de terugbetaling evenwel ..........% van de verkoopprijs</w:t>
      </w:r>
      <w:r w:rsidR="00214724">
        <w:rPr>
          <w:rFonts w:cs="Times"/>
          <w:color w:val="000000"/>
          <w:lang w:val="en-US"/>
        </w:rPr>
        <w:t xml:space="preserve">/van het aandeel </w:t>
      </w:r>
      <w:r w:rsidR="00214724">
        <w:rPr>
          <w:rFonts w:cs="Times" w:hint="eastAsia"/>
          <w:color w:val="000000"/>
          <w:lang w:val="en-US"/>
        </w:rPr>
        <w:t>van de</w:t>
      </w:r>
      <w:r w:rsidR="00214724">
        <w:rPr>
          <w:rFonts w:cs="Times"/>
          <w:color w:val="000000"/>
          <w:lang w:val="en-US"/>
        </w:rPr>
        <w:t xml:space="preserve"> Kunstenaar in de verkoopprijs (</w:t>
      </w:r>
      <w:r w:rsidR="00214724" w:rsidRPr="00214724">
        <w:rPr>
          <w:rFonts w:cs="Times"/>
          <w:i/>
          <w:color w:val="000000"/>
          <w:lang w:val="en-US"/>
        </w:rPr>
        <w:t>ingeval verkoop via galerie</w:t>
      </w:r>
      <w:r w:rsidR="00214724">
        <w:rPr>
          <w:rFonts w:cs="Times"/>
          <w:color w:val="000000"/>
          <w:lang w:val="en-US"/>
        </w:rPr>
        <w:t>)</w:t>
      </w:r>
      <w:r w:rsidR="00871812" w:rsidRPr="002A2AF4">
        <w:rPr>
          <w:rFonts w:cs="Times"/>
          <w:color w:val="000000"/>
          <w:lang w:val="en-US"/>
        </w:rPr>
        <w:t xml:space="preserve"> overschrijdt, exclusief BTW.  </w:t>
      </w:r>
    </w:p>
    <w:p w14:paraId="7212D5CF" w14:textId="57A16A09" w:rsidR="00214724" w:rsidRDefault="00214724" w:rsidP="00871812">
      <w:pPr>
        <w:pStyle w:val="artikelen"/>
        <w:rPr>
          <w:rFonts w:cs="Times"/>
          <w:color w:val="000000"/>
          <w:lang w:val="en-US"/>
        </w:rPr>
      </w:pPr>
      <w:r>
        <w:rPr>
          <w:rFonts w:cs="Times"/>
          <w:color w:val="000000"/>
          <w:lang w:val="en-US"/>
        </w:rPr>
        <w:tab/>
        <w:t>De Producent garandeert dat hij deze verplichting t.a.v. de Kunstenaar opneemt in de overeenkomst met de Kunstenaar.</w:t>
      </w:r>
    </w:p>
    <w:p w14:paraId="752BE905" w14:textId="76521A63" w:rsidR="00871812" w:rsidRDefault="00EC51BA" w:rsidP="0007614A">
      <w:pPr>
        <w:pStyle w:val="artikelen"/>
        <w:ind w:firstLine="0"/>
        <w:rPr>
          <w:rFonts w:cs="Times"/>
          <w:color w:val="000000"/>
          <w:lang w:val="en-US"/>
        </w:rPr>
      </w:pPr>
      <w:r>
        <w:rPr>
          <w:rFonts w:cs="Times"/>
          <w:color w:val="000000"/>
          <w:lang w:val="en-US"/>
        </w:rPr>
        <w:t>De Producent stort aan de Co-Produce</w:t>
      </w:r>
      <w:r w:rsidR="00214724">
        <w:rPr>
          <w:rFonts w:cs="Times"/>
          <w:color w:val="000000"/>
          <w:lang w:val="en-US"/>
        </w:rPr>
        <w:t xml:space="preserve">nt het aandeel door a rato </w:t>
      </w:r>
      <w:r>
        <w:rPr>
          <w:rFonts w:cs="Times"/>
          <w:color w:val="000000"/>
          <w:lang w:val="en-US"/>
        </w:rPr>
        <w:t>van zijn inbreng in het totale productiebudget.</w:t>
      </w:r>
    </w:p>
    <w:p w14:paraId="46CB4F49" w14:textId="00AD7F29" w:rsidR="00214724" w:rsidRPr="00214724" w:rsidRDefault="00214724" w:rsidP="0007614A">
      <w:pPr>
        <w:pStyle w:val="artikelen"/>
        <w:ind w:firstLine="0"/>
        <w:rPr>
          <w:rFonts w:cs="Times"/>
          <w:i/>
          <w:color w:val="000000"/>
          <w:lang w:val="en-US"/>
        </w:rPr>
      </w:pPr>
      <w:r w:rsidRPr="00214724">
        <w:rPr>
          <w:rFonts w:cs="Times"/>
          <w:i/>
          <w:color w:val="000000"/>
          <w:lang w:val="en-US"/>
        </w:rPr>
        <w:t>Eventueel kunnen partijen ook een voorkooprecht bedingen.</w:t>
      </w:r>
    </w:p>
    <w:p w14:paraId="2EDA5081" w14:textId="77777777" w:rsidR="00871812" w:rsidRPr="002A2AF4" w:rsidRDefault="00871812" w:rsidP="00871812">
      <w:pPr>
        <w:pStyle w:val="artikelen"/>
        <w:rPr>
          <w:rFonts w:cs="Times"/>
          <w:i/>
          <w:color w:val="000000"/>
          <w:lang w:val="en-US"/>
        </w:rPr>
      </w:pPr>
      <w:r w:rsidRPr="002A2AF4">
        <w:rPr>
          <w:rFonts w:cs="Times"/>
          <w:i/>
          <w:color w:val="000000"/>
          <w:lang w:val="en-US"/>
        </w:rPr>
        <w:t>Of</w:t>
      </w:r>
    </w:p>
    <w:p w14:paraId="084F206F" w14:textId="1F349871" w:rsidR="00871812" w:rsidRPr="002A2AF4" w:rsidRDefault="00EC51BA" w:rsidP="00871812">
      <w:pPr>
        <w:pStyle w:val="artikelen"/>
        <w:ind w:firstLine="0"/>
      </w:pPr>
      <w:r>
        <w:rPr>
          <w:rFonts w:cs="Times"/>
          <w:color w:val="000000"/>
          <w:lang w:val="en-US"/>
        </w:rPr>
        <w:t>De Pro</w:t>
      </w:r>
      <w:r w:rsidR="00012045">
        <w:rPr>
          <w:rFonts w:cs="Times"/>
          <w:color w:val="000000"/>
          <w:lang w:val="en-US"/>
        </w:rPr>
        <w:t xml:space="preserve">ductie is eigendom van </w:t>
      </w:r>
      <w:r w:rsidR="00012045">
        <w:rPr>
          <w:rFonts w:cs="Times" w:hint="eastAsia"/>
          <w:color w:val="000000"/>
          <w:lang w:val="en-US"/>
        </w:rPr>
        <w:t>…</w:t>
      </w:r>
      <w:r w:rsidR="00871812">
        <w:rPr>
          <w:rFonts w:cs="Times"/>
          <w:color w:val="000000"/>
          <w:lang w:val="en-US"/>
        </w:rPr>
        <w:t>.</w:t>
      </w:r>
    </w:p>
    <w:p w14:paraId="0DC9C063" w14:textId="0FE63DFB" w:rsidR="00CA2802" w:rsidRPr="00CA2802" w:rsidRDefault="00CA2802" w:rsidP="00C83B95">
      <w:pPr>
        <w:pStyle w:val="artikelen"/>
        <w:rPr>
          <w:b/>
          <w:lang w:val="nl-BE"/>
        </w:rPr>
      </w:pPr>
      <w:r w:rsidRPr="00CA2802">
        <w:rPr>
          <w:b/>
          <w:lang w:val="nl-BE"/>
        </w:rPr>
        <w:t>Overmacht</w:t>
      </w:r>
    </w:p>
    <w:p w14:paraId="4B2E1724" w14:textId="69950CAB" w:rsidR="003E5712" w:rsidRDefault="00012045" w:rsidP="00623A1A">
      <w:pPr>
        <w:pStyle w:val="artikelen"/>
        <w:rPr>
          <w:lang w:val="nl-BE"/>
        </w:rPr>
      </w:pPr>
      <w:r>
        <w:rPr>
          <w:lang w:val="nl-BE"/>
        </w:rPr>
        <w:t>25</w:t>
      </w:r>
      <w:r w:rsidR="00083B13">
        <w:rPr>
          <w:lang w:val="nl-BE"/>
        </w:rPr>
        <w:t>.</w:t>
      </w:r>
      <w:r w:rsidR="00083B13">
        <w:rPr>
          <w:lang w:val="nl-BE"/>
        </w:rPr>
        <w:tab/>
        <w:t xml:space="preserve">In </w:t>
      </w:r>
      <w:r w:rsidR="00C83B95">
        <w:rPr>
          <w:lang w:val="nl-BE"/>
        </w:rPr>
        <w:t xml:space="preserve">geval van overmacht wordt de </w:t>
      </w:r>
      <w:r w:rsidR="00C83B95" w:rsidRPr="003E5712">
        <w:rPr>
          <w:rFonts w:ascii="Century Schoolbook" w:hAnsi="Century Schoolbook"/>
          <w:lang w:val="nl-BE"/>
        </w:rPr>
        <w:t xml:space="preserve">overeenkomst </w:t>
      </w:r>
      <w:r w:rsidR="00CA2802" w:rsidRPr="003E5712">
        <w:rPr>
          <w:rFonts w:ascii="Century Schoolbook" w:hAnsi="Century Schoolbook" w:cs="Arial"/>
          <w:lang w:val="nl-BE"/>
        </w:rPr>
        <w:t>naargelang het geval, hetzij ingekort, hetzij de uitvoering er</w:t>
      </w:r>
      <w:r w:rsidR="00B32F79">
        <w:rPr>
          <w:rFonts w:ascii="Century Schoolbook" w:hAnsi="Century Schoolbook" w:cs="Arial"/>
          <w:lang w:val="nl-BE"/>
        </w:rPr>
        <w:t>van opgeschort, hetzij beëindigd</w:t>
      </w:r>
      <w:r w:rsidR="00CA2802" w:rsidRPr="003E5712">
        <w:rPr>
          <w:rFonts w:ascii="Century Schoolbook" w:hAnsi="Century Schoolbook" w:cs="Arial"/>
          <w:lang w:val="nl-BE"/>
        </w:rPr>
        <w:t xml:space="preserve">, zonder dat </w:t>
      </w:r>
      <w:r w:rsidR="00C83B95" w:rsidRPr="003E5712">
        <w:rPr>
          <w:rFonts w:ascii="Century Schoolbook" w:hAnsi="Century Schoolbook"/>
          <w:lang w:val="nl-BE"/>
        </w:rPr>
        <w:t xml:space="preserve">één van beide partijen een recht op schadevergoeding kan doen gelden. </w:t>
      </w:r>
      <w:r w:rsidR="003E5712" w:rsidRPr="003E5712">
        <w:rPr>
          <w:rFonts w:ascii="Century Schoolbook" w:hAnsi="Century Schoolbook"/>
          <w:lang w:val="nl-BE"/>
        </w:rPr>
        <w:br/>
      </w:r>
      <w:r w:rsidR="00623A1A">
        <w:rPr>
          <w:rFonts w:ascii="Century Schoolbook" w:hAnsi="Century Schoolbook"/>
          <w:lang w:val="nl-BE"/>
        </w:rPr>
        <w:br/>
      </w:r>
      <w:r w:rsidR="00623A1A" w:rsidRPr="00623A1A">
        <w:rPr>
          <w:rFonts w:ascii="Century Schoolbook" w:hAnsi="Century Schoolbook"/>
          <w:i/>
          <w:lang w:val="nl-BE"/>
        </w:rPr>
        <w:t>Optioneel:</w:t>
      </w:r>
      <w:r w:rsidR="00623A1A">
        <w:rPr>
          <w:rFonts w:ascii="Century Schoolbook" w:hAnsi="Century Schoolbook"/>
          <w:lang w:val="nl-BE"/>
        </w:rPr>
        <w:t xml:space="preserve"> W</w:t>
      </w:r>
      <w:r w:rsidR="003E5712" w:rsidRPr="003E5712">
        <w:rPr>
          <w:rFonts w:ascii="Century Schoolbook" w:hAnsi="Century Schoolbook"/>
          <w:lang w:val="nl-BE"/>
        </w:rPr>
        <w:t>orden o.m. als overmacht</w:t>
      </w:r>
      <w:r w:rsidR="003E5712">
        <w:rPr>
          <w:lang w:val="nl-BE"/>
        </w:rPr>
        <w:t xml:space="preserve"> beschouwd: </w:t>
      </w:r>
      <w:r w:rsidR="00F31DD6">
        <w:rPr>
          <w:lang w:val="nl-BE"/>
        </w:rPr>
        <w:t>ziekte van de Kunstenaar</w:t>
      </w:r>
      <w:r w:rsidR="008F2743">
        <w:rPr>
          <w:lang w:val="nl-BE"/>
        </w:rPr>
        <w:t>,</w:t>
      </w:r>
      <w:r w:rsidR="00F31DD6">
        <w:rPr>
          <w:lang w:val="nl-BE"/>
        </w:rPr>
        <w:t xml:space="preserve"> mits medisch stavingstuk</w:t>
      </w:r>
      <w:r w:rsidR="003E5712">
        <w:rPr>
          <w:rFonts w:hint="eastAsia"/>
          <w:lang w:val="nl-BE"/>
        </w:rPr>
        <w:t>…</w:t>
      </w:r>
      <w:r w:rsidR="00301C39">
        <w:rPr>
          <w:lang w:val="nl-BE"/>
        </w:rPr>
        <w:t>..</w:t>
      </w:r>
    </w:p>
    <w:p w14:paraId="557C1EC4" w14:textId="2BA06256" w:rsidR="00F31DD6" w:rsidRPr="00623A1A" w:rsidRDefault="00F31DD6" w:rsidP="00623A1A">
      <w:pPr>
        <w:pStyle w:val="artikelen"/>
        <w:rPr>
          <w:rFonts w:ascii="Century Schoolbook" w:hAnsi="Century Schoolbook"/>
          <w:lang w:val="nl-BE"/>
        </w:rPr>
      </w:pPr>
      <w:r>
        <w:rPr>
          <w:lang w:val="nl-BE"/>
        </w:rPr>
        <w:tab/>
        <w:t>Indien de beëindiging van de overeenkomst wegens overmacht wordt vastgesteld, dan beslissen partijen als volgt over de reeds gedane uitgaven/ het reeds betaalde voorschot aan de Kunstenaar:</w:t>
      </w:r>
      <w:r>
        <w:rPr>
          <w:rFonts w:hint="eastAsia"/>
          <w:lang w:val="nl-BE"/>
        </w:rPr>
        <w:t>……</w:t>
      </w:r>
      <w:r>
        <w:rPr>
          <w:lang w:val="nl-BE"/>
        </w:rPr>
        <w:t>..</w:t>
      </w:r>
      <w:bookmarkStart w:id="0" w:name="_GoBack"/>
      <w:bookmarkEnd w:id="0"/>
    </w:p>
    <w:p w14:paraId="4322D8F3" w14:textId="77777777" w:rsidR="0087156D" w:rsidRDefault="0087156D" w:rsidP="0087156D">
      <w:pPr>
        <w:pStyle w:val="Heading1"/>
      </w:pPr>
      <w:r>
        <w:t>Eenzijdige ontbinding wegens wanprestatie</w:t>
      </w:r>
    </w:p>
    <w:p w14:paraId="2AE9C5A2" w14:textId="3C8BEE8B" w:rsidR="0087156D" w:rsidRDefault="0087156D" w:rsidP="0087156D">
      <w:pPr>
        <w:pStyle w:val="artikelen"/>
      </w:pPr>
      <w:r>
        <w:t>26</w:t>
      </w:r>
      <w:r w:rsidRPr="00623A1A">
        <w:t>.</w:t>
      </w:r>
      <w:r w:rsidRPr="00623A1A">
        <w:tab/>
        <w:t>Indien één van de partijen zijn verplichtingen voortvloeiend uit deze overeenkomst niet nakomt, kan de benadeelde partij een schriftelijke ingebrekestelling zenden, per aangetekende brief, waarin de andere partij wordt aangemaand de overeenkomst naar behoren uit te voe</w:t>
      </w:r>
      <w:r>
        <w:t xml:space="preserve">ren.  Bij afwezigheid van </w:t>
      </w:r>
      <w:r w:rsidRPr="00623A1A">
        <w:t>uitvoering</w:t>
      </w:r>
      <w:r>
        <w:t xml:space="preserve"> naar behoren</w:t>
      </w:r>
      <w:r w:rsidRPr="00623A1A">
        <w:t xml:space="preserve"> binnen …… dagen na verzending van de ingebrekestelling, zal de benadeelde partij deze overeenkomst kunnen beschouwen als van rechtswege ontbonden </w:t>
      </w:r>
      <w:r>
        <w:t xml:space="preserve">lastens de andere partij, </w:t>
      </w:r>
      <w:r w:rsidRPr="00623A1A">
        <w:t>zonder enige afbreuk te doen aan elke andere vordering die de benadeelde partij zou hebben.</w:t>
      </w:r>
    </w:p>
    <w:p w14:paraId="0E245354" w14:textId="7D2EA9AE" w:rsidR="003E5712" w:rsidRDefault="003E5712" w:rsidP="003E5712">
      <w:pPr>
        <w:pStyle w:val="Heading1"/>
      </w:pPr>
      <w:r>
        <w:t>Varia</w:t>
      </w:r>
    </w:p>
    <w:p w14:paraId="229D7C62" w14:textId="65D48D3E" w:rsidR="003E5712" w:rsidRDefault="00012045" w:rsidP="003E5712">
      <w:pPr>
        <w:pStyle w:val="artikelen"/>
      </w:pPr>
      <w:r>
        <w:t>27</w:t>
      </w:r>
      <w:r w:rsidR="003E5712" w:rsidRPr="00B32F79">
        <w:t>.</w:t>
      </w:r>
      <w:r w:rsidR="003E5712">
        <w:tab/>
        <w:t>Alle wijzigingen van deze overeenkomst moeten schriftelijk worden vastgelegd.</w:t>
      </w:r>
    </w:p>
    <w:p w14:paraId="0EB97E4B" w14:textId="51454A41" w:rsidR="003E5712" w:rsidRDefault="00012045" w:rsidP="003E5712">
      <w:pPr>
        <w:pStyle w:val="artikelen"/>
      </w:pPr>
      <w:r>
        <w:t>28</w:t>
      </w:r>
      <w:r w:rsidR="00B32F79" w:rsidRPr="00B32F79">
        <w:t>.</w:t>
      </w:r>
      <w:r w:rsidR="003E5712" w:rsidRPr="00D25B4C">
        <w:rPr>
          <w:b/>
        </w:rPr>
        <w:tab/>
      </w:r>
      <w:r w:rsidR="003E5712">
        <w:t xml:space="preserve">Huidige overeenkomst is onderworpen aan de Belgische wetgeving.  Alle betwistingen betreffende het ontstaan, de uitvoering en de uitlegging van </w:t>
      </w:r>
      <w:r w:rsidR="008F2743">
        <w:t xml:space="preserve">deze </w:t>
      </w:r>
      <w:r w:rsidR="003E5712">
        <w:t>overeenkomst behoren tot de exclusieve bevoegdheid van de rechtbanken van ……………………………………</w:t>
      </w:r>
    </w:p>
    <w:p w14:paraId="3A4323A4" w14:textId="25130AC0" w:rsidR="00A34074" w:rsidRDefault="00147345" w:rsidP="00C83B95">
      <w:pPr>
        <w:tabs>
          <w:tab w:val="right" w:pos="7909"/>
        </w:tabs>
        <w:jc w:val="center"/>
        <w:sectPr w:rsidR="00A34074">
          <w:headerReference w:type="default" r:id="rId8"/>
          <w:footerReference w:type="default" r:id="rId9"/>
          <w:headerReference w:type="first" r:id="rId10"/>
          <w:footerReference w:type="first" r:id="rId11"/>
          <w:footnotePr>
            <w:numRestart w:val="eachPage"/>
          </w:footnotePr>
          <w:type w:val="continuous"/>
          <w:pgSz w:w="11900" w:h="16840"/>
          <w:pgMar w:top="1418" w:right="1701" w:bottom="1418" w:left="2268" w:header="737" w:footer="737" w:gutter="0"/>
          <w:pgNumType w:start="1"/>
          <w:cols w:space="0"/>
          <w:noEndnote/>
          <w:titlePg/>
        </w:sectPr>
      </w:pPr>
      <w:r>
        <w:t>***</w:t>
      </w:r>
    </w:p>
    <w:p w14:paraId="46935493" w14:textId="762C24E3" w:rsidR="003E5712" w:rsidRPr="00CD264F" w:rsidRDefault="003E5712" w:rsidP="003E5712">
      <w:pPr>
        <w:pStyle w:val="partijen"/>
      </w:pPr>
      <w:r w:rsidRPr="00CD264F">
        <w:t>Deze overeenkomst werd opgesteld in ...... exemplaren, waarvan elk der ondertekenaars er een heeft ontvangen</w:t>
      </w:r>
      <w:r w:rsidR="00D326EF">
        <w:t>, met inbegrip van de bijlage</w:t>
      </w:r>
      <w:r w:rsidRPr="00CD264F">
        <w:t>; ter bevestiging waarvan op elke voorgaande bladzijde van deze overeenkomst hebben geparafeerd en hierna hebben ondertekend te </w:t>
      </w:r>
      <w:r w:rsidRPr="00CD264F">
        <w:rPr>
          <w:position w:val="-12"/>
        </w:rPr>
        <w:t>...............................................................,</w:t>
      </w:r>
      <w:r w:rsidRPr="00CD264F">
        <w:t xml:space="preserve"> op </w:t>
      </w:r>
      <w:r w:rsidRPr="00CD264F">
        <w:rPr>
          <w:position w:val="-12"/>
        </w:rPr>
        <w:t>...............................................................:</w:t>
      </w:r>
    </w:p>
    <w:p w14:paraId="7382250E" w14:textId="77777777" w:rsidR="00A34074" w:rsidRDefault="00147345">
      <w:pPr>
        <w:pStyle w:val="partijen-ht"/>
      </w:pPr>
      <w:r>
        <w:t>voor :</w:t>
      </w:r>
      <w:r>
        <w:br/>
      </w:r>
      <w:r>
        <w:br/>
      </w:r>
      <w:r>
        <w:br/>
      </w:r>
      <w:r>
        <w:br/>
      </w:r>
      <w:r>
        <w:br/>
        <w:t></w:t>
      </w:r>
    </w:p>
    <w:p w14:paraId="62D473CF" w14:textId="77777777" w:rsidR="00A34074" w:rsidRDefault="00147345">
      <w:pPr>
        <w:pStyle w:val="partijen-ht"/>
      </w:pPr>
      <w:r>
        <w:t>voor :</w:t>
      </w:r>
      <w:r>
        <w:br/>
      </w:r>
      <w:r>
        <w:br/>
      </w:r>
      <w:r>
        <w:br/>
      </w:r>
      <w:r>
        <w:br/>
      </w:r>
      <w:r>
        <w:br/>
        <w:t></w:t>
      </w:r>
    </w:p>
    <w:p w14:paraId="0B6BB16E" w14:textId="77777777" w:rsidR="00A34074" w:rsidRDefault="00A34074"/>
    <w:sectPr w:rsidR="00A34074">
      <w:footerReference w:type="default" r:id="rId12"/>
      <w:headerReference w:type="first" r:id="rId13"/>
      <w:footerReference w:type="first" r:id="rId14"/>
      <w:footnotePr>
        <w:numRestart w:val="eachPage"/>
      </w:footnotePr>
      <w:pgSz w:w="11900" w:h="16840"/>
      <w:pgMar w:top="1418" w:right="1701" w:bottom="1418" w:left="2268" w:header="737" w:footer="737" w:gutter="0"/>
      <w:cols w:space="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7BE1D" w14:textId="77777777" w:rsidR="00214724" w:rsidRDefault="00214724">
      <w:pPr>
        <w:spacing w:before="0"/>
      </w:pPr>
      <w:r>
        <w:separator/>
      </w:r>
    </w:p>
  </w:endnote>
  <w:endnote w:type="continuationSeparator" w:id="0">
    <w:p w14:paraId="2096F86E" w14:textId="77777777" w:rsidR="00214724" w:rsidRDefault="002147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00"/>
    <w:family w:val="auto"/>
    <w:notTrueType/>
    <w:pitch w:val="default"/>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vant Garde">
    <w:altName w:val="Century Gothic"/>
    <w:panose1 w:val="00000000000000000000"/>
    <w:charset w:val="00"/>
    <w:family w:val="auto"/>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07DD" w14:textId="77777777" w:rsidR="00214724" w:rsidRDefault="00214724">
    <w:pPr>
      <w:pStyle w:val="Footer"/>
      <w:pBdr>
        <w:top w:val="single" w:sz="6" w:space="0" w:color="auto"/>
      </w:pBdr>
      <w:tabs>
        <w:tab w:val="right" w:pos="7938"/>
      </w:tabs>
    </w:pPr>
    <w:r>
      <w:t>parafen</w:t>
    </w:r>
  </w:p>
  <w:p w14:paraId="3B30A54B" w14:textId="77777777" w:rsidR="00214724" w:rsidRDefault="00214724">
    <w:pPr>
      <w:pStyle w:val="Footer"/>
      <w:rPr>
        <w:rFonts w:ascii="Palatino" w:hAnsi="Palatino"/>
        <w:smallCaps/>
      </w:rPr>
    </w:pPr>
  </w:p>
  <w:p w14:paraId="5441F966" w14:textId="77777777" w:rsidR="00214724" w:rsidRDefault="00214724">
    <w:pPr>
      <w:pStyle w:val="Footer"/>
      <w:tabs>
        <w:tab w:val="right" w:pos="7909"/>
      </w:tabs>
      <w:rPr>
        <w:rFonts w:ascii="Palatino" w:hAnsi="Palatin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908E" w14:textId="77777777" w:rsidR="00214724" w:rsidRDefault="00214724">
    <w:pPr>
      <w:pStyle w:val="Footer"/>
      <w:pBdr>
        <w:top w:val="single" w:sz="6" w:space="0" w:color="auto"/>
      </w:pBdr>
      <w:tabs>
        <w:tab w:val="right" w:pos="7938"/>
      </w:tabs>
    </w:pPr>
    <w:r>
      <w:t>parafen</w:t>
    </w:r>
  </w:p>
  <w:p w14:paraId="315D6A88" w14:textId="77777777" w:rsidR="00214724" w:rsidRDefault="00214724">
    <w:pPr>
      <w:pStyle w:val="Footer"/>
      <w:rPr>
        <w:rFonts w:ascii="Palatino" w:hAnsi="Palatino"/>
        <w:smallCaps/>
      </w:rPr>
    </w:pPr>
  </w:p>
  <w:p w14:paraId="67CCC02A" w14:textId="77777777" w:rsidR="00214724" w:rsidRDefault="00214724">
    <w:pPr>
      <w:pStyle w:val="Footer"/>
      <w:rPr>
        <w:rFonts w:ascii="Palatino" w:hAnsi="Palatino"/>
        <w:smallCap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C813" w14:textId="77777777" w:rsidR="00214724" w:rsidRDefault="00214724">
    <w:pPr>
      <w:pStyle w:val="Footer"/>
      <w:tabs>
        <w:tab w:val="right" w:pos="7909"/>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DD761" w14:textId="77777777" w:rsidR="00214724" w:rsidRDefault="00214724">
    <w:pPr>
      <w:pStyle w:val="Footer"/>
      <w:pBdr>
        <w:top w:val="single" w:sz="6" w:space="0" w:color="auto"/>
      </w:pBdr>
      <w:tabs>
        <w:tab w:val="right" w:pos="7938"/>
      </w:tabs>
      <w:rPr>
        <w:rFonts w:ascii="Palatino" w:hAnsi="Palatino"/>
      </w:rPr>
    </w:pPr>
    <w:r>
      <w:rPr>
        <w:rFonts w:ascii="Palatino" w:hAnsi="Palatino"/>
      </w:rPr>
      <w:t>paraaf 1</w:t>
    </w:r>
    <w:r>
      <w:rPr>
        <w:rFonts w:ascii="Palatino" w:hAnsi="Palatino"/>
      </w:rPr>
      <w:tab/>
      <w:t>paraaf 2</w:t>
    </w:r>
  </w:p>
  <w:p w14:paraId="0E2C7863" w14:textId="77777777" w:rsidR="00214724" w:rsidRDefault="00214724">
    <w:pPr>
      <w:pStyle w:val="Footer"/>
      <w:rPr>
        <w:rFonts w:ascii="Palatino" w:hAnsi="Palatino"/>
        <w:smallCaps/>
      </w:rPr>
    </w:pPr>
  </w:p>
  <w:p w14:paraId="5B1320C4" w14:textId="77777777" w:rsidR="00214724" w:rsidRDefault="00214724">
    <w:pPr>
      <w:pStyle w:val="Footer"/>
      <w:rPr>
        <w:rFonts w:ascii="Palatino" w:hAnsi="Palatino"/>
        <w:smallCap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28BA6" w14:textId="77777777" w:rsidR="00214724" w:rsidRDefault="00214724">
      <w:pPr>
        <w:spacing w:before="0"/>
      </w:pPr>
      <w:r>
        <w:separator/>
      </w:r>
    </w:p>
  </w:footnote>
  <w:footnote w:type="continuationSeparator" w:id="0">
    <w:p w14:paraId="708CE89D" w14:textId="77777777" w:rsidR="00214724" w:rsidRDefault="0021472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9730" w14:textId="77777777" w:rsidR="00214724" w:rsidRDefault="00214724">
    <w:pPr>
      <w:pStyle w:val="Header"/>
      <w:pBdr>
        <w:bottom w:val="single" w:sz="6" w:space="0" w:color="auto"/>
        <w:between w:val="single" w:sz="6" w:space="0" w:color="auto"/>
      </w:pBdr>
      <w:tabs>
        <w:tab w:val="clear" w:pos="8504"/>
        <w:tab w:val="right" w:pos="7909"/>
      </w:tabs>
    </w:pPr>
    <w:r>
      <w:t> / </w:t>
    </w:r>
    <w:r>
      <w:br/>
    </w:r>
    <w:r>
      <w:rPr>
        <w:rFonts w:ascii="Palatino" w:hAnsi="Palatino"/>
        <w:smallCaps/>
      </w:rPr>
      <w:tab/>
    </w:r>
    <w:r>
      <w:rPr>
        <w:smallCaps/>
      </w:rPr>
      <w:t>overeenkomst</w:t>
    </w:r>
    <w:r>
      <w:rPr>
        <w:rFonts w:ascii="Palatino" w:hAnsi="Palatino"/>
        <w:smallCaps/>
      </w:rPr>
      <w:tab/>
    </w:r>
    <w:r>
      <w:rPr>
        <w:rFonts w:ascii="Palatino" w:hAnsi="Palatino"/>
      </w:rPr>
      <w:t xml:space="preserve">pagina: </w:t>
    </w:r>
    <w:r>
      <w:rPr>
        <w:rFonts w:ascii="Palatino" w:hAnsi="Palatino"/>
      </w:rPr>
      <w:fldChar w:fldCharType="begin"/>
    </w:r>
    <w:r>
      <w:rPr>
        <w:rFonts w:ascii="Palatino" w:hAnsi="Palatino"/>
      </w:rPr>
      <w:instrText xml:space="preserve"> PAGE  </w:instrText>
    </w:r>
    <w:r>
      <w:rPr>
        <w:rFonts w:ascii="Palatino" w:hAnsi="Palatino"/>
      </w:rPr>
      <w:fldChar w:fldCharType="separate"/>
    </w:r>
    <w:r w:rsidR="00F31DD6">
      <w:rPr>
        <w:rFonts w:ascii="Palatino" w:hAnsi="Palatino"/>
        <w:noProof/>
      </w:rPr>
      <w:t>5</w:t>
    </w:r>
    <w:r>
      <w:rPr>
        <w:rFonts w:ascii="Palatino" w:hAnsi="Palatino"/>
      </w:rPr>
      <w:fldChar w:fldCharType="end"/>
    </w:r>
  </w:p>
  <w:p w14:paraId="0538FEC8" w14:textId="77777777" w:rsidR="00214724" w:rsidRDefault="00214724">
    <w:pPr>
      <w:pStyle w:val="Header"/>
      <w:tabs>
        <w:tab w:val="clear" w:pos="8504"/>
        <w:tab w:val="right" w:pos="7909"/>
      </w:tabs>
      <w:spacing w:after="480"/>
      <w:rPr>
        <w:rFonts w:ascii="Palatino" w:hAnsi="Palatino"/>
        <w:smallCap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1194" w14:textId="32A31B7B" w:rsidR="00214724" w:rsidRDefault="00214724">
    <w:pPr>
      <w:pStyle w:val="Header"/>
      <w:jc w:val="center"/>
      <w:rPr>
        <w:rFonts w:ascii="Avant Garde" w:hAnsi="Avant Garde"/>
        <w:b/>
        <w:spacing w:val="60"/>
        <w:sz w:val="36"/>
        <w:szCs w:val="36"/>
      </w:rPr>
    </w:pPr>
    <w:r>
      <w:rPr>
        <w:rFonts w:ascii="Helvetica" w:hAnsi="Helvetica"/>
        <w:spacing w:val="60"/>
        <w:sz w:val="28"/>
        <w:szCs w:val="28"/>
      </w:rPr>
      <w:t>COPRODUCTIE OVEREENKOMST</w:t>
    </w:r>
    <w:r>
      <w:rPr>
        <w:rFonts w:ascii="Helvetica" w:hAnsi="Helvetica"/>
        <w:spacing w:val="60"/>
        <w:sz w:val="28"/>
        <w:szCs w:val="28"/>
      </w:rPr>
      <w:br/>
      <w:t>(model artistieke samenwerking)</w:t>
    </w:r>
    <w:r>
      <w:rPr>
        <w:rFonts w:ascii="Helvetica" w:hAnsi="Helvetica"/>
        <w:spacing w:val="60"/>
        <w:sz w:val="28"/>
        <w:szCs w:val="28"/>
      </w:rPr>
      <w:br/>
      <w:t>Productie - presentatie</w:t>
    </w:r>
  </w:p>
  <w:p w14:paraId="3D7D2C4A" w14:textId="77777777" w:rsidR="00214724" w:rsidRDefault="00214724">
    <w:pPr>
      <w:pStyle w:val="Header"/>
      <w:pBdr>
        <w:bottom w:val="single" w:sz="6" w:space="0" w:color="auto"/>
        <w:between w:val="single" w:sz="6" w:space="0" w:color="auto"/>
      </w:pBdr>
      <w:rPr>
        <w:rFonts w:ascii="Palatino" w:hAnsi="Palatino"/>
      </w:rPr>
    </w:pPr>
  </w:p>
  <w:p w14:paraId="0618F558" w14:textId="77777777" w:rsidR="00214724" w:rsidRDefault="00214724">
    <w:pPr>
      <w:pStyle w:val="Header"/>
      <w:spacing w:before="240"/>
      <w:rPr>
        <w:rFonts w:ascii="Palatino" w:hAnsi="Palatino"/>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F785" w14:textId="77777777" w:rsidR="00214724" w:rsidRDefault="00214724">
    <w:pPr>
      <w:pStyle w:val="Header"/>
      <w:tabs>
        <w:tab w:val="clear" w:pos="8504"/>
        <w:tab w:val="right" w:pos="7909"/>
      </w:tabs>
      <w:rPr>
        <w:vanish/>
      </w:rPr>
    </w:pPr>
    <w:r>
      <w:rPr>
        <w:vanish/>
      </w:rPr>
      <w:fldChar w:fldCharType="begin"/>
    </w:r>
    <w:r>
      <w:rPr>
        <w:vanish/>
      </w:rPr>
      <w:instrText xml:space="preserve"> DATE  </w:instrText>
    </w:r>
    <w:r>
      <w:rPr>
        <w:vanish/>
      </w:rPr>
      <w:fldChar w:fldCharType="separate"/>
    </w:r>
    <w:r>
      <w:rPr>
        <w:noProof/>
        <w:vanish/>
      </w:rPr>
      <w:t>7/02/19</w:t>
    </w:r>
    <w:r>
      <w:rPr>
        <w:vanish/>
      </w:rPr>
      <w:fldChar w:fldCharType="end"/>
    </w:r>
    <w:r>
      <w:rPr>
        <w:vanish/>
      </w:rPr>
      <w:tab/>
    </w:r>
    <w:r>
      <w:rPr>
        <w:vanish/>
      </w:rPr>
      <w:tab/>
      <w:t>2187.JN</w:t>
    </w:r>
  </w:p>
  <w:p w14:paraId="78479DAD" w14:textId="77777777" w:rsidR="00214724" w:rsidRDefault="00214724">
    <w:pPr>
      <w:pStyle w:val="Header"/>
      <w:rPr>
        <w:vanish/>
      </w:rPr>
    </w:pPr>
    <w:r>
      <w:rPr>
        <w:vanish/>
      </w:rPr>
      <w:t>ontwerp 31-08-1991</w:t>
    </w:r>
  </w:p>
  <w:p w14:paraId="6E78F97F" w14:textId="77777777" w:rsidR="00214724" w:rsidRDefault="00214724">
    <w:pPr>
      <w:pStyle w:val="Header"/>
      <w:jc w:val="center"/>
      <w:rPr>
        <w:rFonts w:ascii="Avant Garde" w:hAnsi="Avant Garde"/>
        <w:b/>
        <w:spacing w:val="60"/>
        <w:sz w:val="36"/>
        <w:szCs w:val="36"/>
      </w:rPr>
    </w:pPr>
    <w:r>
      <w:rPr>
        <w:rFonts w:ascii="Helvetica" w:hAnsi="Helvetica"/>
        <w:spacing w:val="60"/>
        <w:sz w:val="28"/>
        <w:szCs w:val="28"/>
      </w:rPr>
      <w:t>EXPLOITATIEOVEREENKOMST</w:t>
    </w:r>
  </w:p>
  <w:p w14:paraId="32085C86" w14:textId="77777777" w:rsidR="00214724" w:rsidRDefault="00214724">
    <w:pPr>
      <w:pStyle w:val="Header"/>
      <w:pBdr>
        <w:bottom w:val="single" w:sz="6" w:space="0" w:color="auto"/>
        <w:between w:val="single" w:sz="6" w:space="0" w:color="auto"/>
      </w:pBdr>
      <w:rPr>
        <w:rFonts w:ascii="Palatino" w:hAnsi="Palatino"/>
      </w:rPr>
    </w:pPr>
  </w:p>
  <w:p w14:paraId="05D23D00" w14:textId="77777777" w:rsidR="00214724" w:rsidRDefault="00214724">
    <w:pPr>
      <w:pStyle w:val="Header"/>
      <w:spacing w:before="240"/>
      <w:rPr>
        <w:rFonts w:ascii="Palatino" w:hAnsi="Palatin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783D"/>
    <w:multiLevelType w:val="hybridMultilevel"/>
    <w:tmpl w:val="3304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492F64"/>
    <w:multiLevelType w:val="multilevel"/>
    <w:tmpl w:val="AF5E3E8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B83088"/>
    <w:multiLevelType w:val="hybridMultilevel"/>
    <w:tmpl w:val="0A6C5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CD0185"/>
    <w:multiLevelType w:val="hybridMultilevel"/>
    <w:tmpl w:val="A4F0F334"/>
    <w:lvl w:ilvl="0" w:tplc="EE32A3E2">
      <w:start w:val="3"/>
      <w:numFmt w:val="bullet"/>
      <w:lvlText w:val="-"/>
      <w:lvlJc w:val="left"/>
      <w:pPr>
        <w:ind w:left="920" w:hanging="360"/>
      </w:pPr>
      <w:rPr>
        <w:rFonts w:ascii="New Century Schlbk" w:eastAsia="Times New Roman" w:hAnsi="New Century Schlbk" w:cs="New Century Schlbk"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DB"/>
    <w:rsid w:val="00012045"/>
    <w:rsid w:val="00063150"/>
    <w:rsid w:val="0007614A"/>
    <w:rsid w:val="00083B13"/>
    <w:rsid w:val="000A7BEE"/>
    <w:rsid w:val="000B4DD8"/>
    <w:rsid w:val="00147345"/>
    <w:rsid w:val="0016113C"/>
    <w:rsid w:val="00165D88"/>
    <w:rsid w:val="00173BEC"/>
    <w:rsid w:val="00185F27"/>
    <w:rsid w:val="00187841"/>
    <w:rsid w:val="001F4A5C"/>
    <w:rsid w:val="001F601F"/>
    <w:rsid w:val="00205E1A"/>
    <w:rsid w:val="00214724"/>
    <w:rsid w:val="00234D29"/>
    <w:rsid w:val="00260E13"/>
    <w:rsid w:val="00263E84"/>
    <w:rsid w:val="00301C39"/>
    <w:rsid w:val="0030523A"/>
    <w:rsid w:val="00356434"/>
    <w:rsid w:val="00363005"/>
    <w:rsid w:val="00374EF2"/>
    <w:rsid w:val="00396001"/>
    <w:rsid w:val="003E5712"/>
    <w:rsid w:val="004C4D18"/>
    <w:rsid w:val="00526E5C"/>
    <w:rsid w:val="005826AA"/>
    <w:rsid w:val="005F64BD"/>
    <w:rsid w:val="00623A1A"/>
    <w:rsid w:val="0069384C"/>
    <w:rsid w:val="006B0A46"/>
    <w:rsid w:val="006E76C5"/>
    <w:rsid w:val="007745CC"/>
    <w:rsid w:val="0087156D"/>
    <w:rsid w:val="00871812"/>
    <w:rsid w:val="00880D86"/>
    <w:rsid w:val="008822CC"/>
    <w:rsid w:val="00893076"/>
    <w:rsid w:val="008B0B6C"/>
    <w:rsid w:val="008B4822"/>
    <w:rsid w:val="008C01A4"/>
    <w:rsid w:val="008F2743"/>
    <w:rsid w:val="00955B21"/>
    <w:rsid w:val="00A031F3"/>
    <w:rsid w:val="00A34074"/>
    <w:rsid w:val="00A64282"/>
    <w:rsid w:val="00A76098"/>
    <w:rsid w:val="00B012E6"/>
    <w:rsid w:val="00B32F79"/>
    <w:rsid w:val="00BE1F13"/>
    <w:rsid w:val="00C705BD"/>
    <w:rsid w:val="00C83B95"/>
    <w:rsid w:val="00CA2802"/>
    <w:rsid w:val="00CA561E"/>
    <w:rsid w:val="00CA77FC"/>
    <w:rsid w:val="00CC0A99"/>
    <w:rsid w:val="00D205EB"/>
    <w:rsid w:val="00D326EF"/>
    <w:rsid w:val="00D649DB"/>
    <w:rsid w:val="00D87AF6"/>
    <w:rsid w:val="00DB35F8"/>
    <w:rsid w:val="00DD3F25"/>
    <w:rsid w:val="00DF23AF"/>
    <w:rsid w:val="00E24DE4"/>
    <w:rsid w:val="00E55AD1"/>
    <w:rsid w:val="00EB728B"/>
    <w:rsid w:val="00EC51BA"/>
    <w:rsid w:val="00EE62FB"/>
    <w:rsid w:val="00F20081"/>
    <w:rsid w:val="00F31DD6"/>
    <w:rsid w:val="00F91BD5"/>
    <w:rsid w:val="00F95920"/>
    <w:rsid w:val="00FD21A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05F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before="240"/>
    </w:pPr>
    <w:rPr>
      <w:rFonts w:ascii="New Century Schlbk" w:hAnsi="New Century Schlbk" w:cs="New Century Schlbk"/>
    </w:rPr>
  </w:style>
  <w:style w:type="paragraph" w:styleId="Heading1">
    <w:name w:val="heading 1"/>
    <w:basedOn w:val="Normal"/>
    <w:next w:val="artikelen"/>
    <w:link w:val="Heading1Char"/>
    <w:qFormat/>
    <w:pPr>
      <w:keepNext/>
      <w:spacing w:before="320"/>
      <w:outlineLvl w:val="0"/>
    </w:pPr>
    <w:rPr>
      <w:b/>
    </w:rPr>
  </w:style>
  <w:style w:type="paragraph" w:styleId="Heading2">
    <w:name w:val="heading 2"/>
    <w:basedOn w:val="Normal"/>
    <w:next w:val="Normal"/>
    <w:qFormat/>
    <w:pPr>
      <w:spacing w:before="120"/>
      <w:ind w:left="567"/>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3969"/>
        <w:tab w:val="right" w:pos="8504"/>
      </w:tabs>
      <w:spacing w:before="0"/>
    </w:pPr>
  </w:style>
  <w:style w:type="character" w:styleId="PageNumber">
    <w:name w:val="page number"/>
    <w:basedOn w:val="DefaultParagraphFont"/>
  </w:style>
  <w:style w:type="paragraph" w:customStyle="1" w:styleId="partijen-ht">
    <w:name w:val="partijen-ht"/>
    <w:basedOn w:val="partijen"/>
    <w:pPr>
      <w:pBdr>
        <w:bottom w:val="single" w:sz="6" w:space="0" w:color="auto"/>
        <w:between w:val="single" w:sz="6" w:space="0" w:color="auto"/>
      </w:pBdr>
      <w:spacing w:before="600"/>
      <w:ind w:right="2835"/>
    </w:pPr>
  </w:style>
  <w:style w:type="paragraph" w:customStyle="1" w:styleId="overwegingen">
    <w:name w:val="overwegingen"/>
    <w:basedOn w:val="Normal"/>
    <w:pPr>
      <w:ind w:left="567" w:hanging="567"/>
    </w:pPr>
  </w:style>
  <w:style w:type="paragraph" w:customStyle="1" w:styleId="artikelen">
    <w:name w:val="artikelen"/>
    <w:basedOn w:val="Normal"/>
    <w:pPr>
      <w:ind w:left="567" w:hanging="567"/>
    </w:pPr>
  </w:style>
  <w:style w:type="paragraph" w:customStyle="1" w:styleId="partijen">
    <w:name w:val="partijen"/>
    <w:basedOn w:val="Normal"/>
    <w:pPr>
      <w:ind w:left="567" w:hanging="567"/>
    </w:pPr>
  </w:style>
  <w:style w:type="paragraph" w:customStyle="1" w:styleId="aanhef">
    <w:name w:val="aanhef"/>
    <w:basedOn w:val="Normal"/>
    <w:rPr>
      <w:i/>
    </w:rPr>
  </w:style>
  <w:style w:type="paragraph" w:customStyle="1" w:styleId="vart">
    <w:name w:val="vart"/>
    <w:basedOn w:val="artikelen"/>
    <w:pPr>
      <w:spacing w:before="60"/>
      <w:ind w:firstLine="0"/>
    </w:pPr>
  </w:style>
  <w:style w:type="paragraph" w:customStyle="1" w:styleId="is">
    <w:name w:val="is"/>
    <w:basedOn w:val="vart"/>
    <w:pPr>
      <w:ind w:left="1120" w:hanging="553"/>
    </w:pPr>
  </w:style>
  <w:style w:type="paragraph" w:customStyle="1" w:styleId="k3">
    <w:name w:val="k3"/>
    <w:basedOn w:val="is"/>
    <w:pPr>
      <w:tabs>
        <w:tab w:val="decimal" w:leader="underscore" w:pos="7640"/>
      </w:tabs>
    </w:pPr>
  </w:style>
  <w:style w:type="paragraph" w:customStyle="1" w:styleId="k2">
    <w:name w:val="k2"/>
    <w:basedOn w:val="k3"/>
    <w:pPr>
      <w:tabs>
        <w:tab w:val="clear" w:pos="7640"/>
        <w:tab w:val="decimal" w:leader="dot" w:pos="5940"/>
      </w:tabs>
    </w:pPr>
  </w:style>
  <w:style w:type="paragraph" w:customStyle="1" w:styleId="k1">
    <w:name w:val="k1"/>
    <w:basedOn w:val="k2"/>
    <w:pPr>
      <w:tabs>
        <w:tab w:val="clear" w:pos="5940"/>
        <w:tab w:val="decimal" w:pos="4240"/>
      </w:tabs>
    </w:pPr>
  </w:style>
  <w:style w:type="paragraph" w:customStyle="1" w:styleId="artkwn">
    <w:name w:val="artkwn"/>
    <w:basedOn w:val="artikelen"/>
    <w:next w:val="is"/>
    <w:pPr>
      <w:keepNext/>
    </w:pPr>
  </w:style>
  <w:style w:type="paragraph" w:customStyle="1" w:styleId="commentaar">
    <w:name w:val="commentaar"/>
    <w:basedOn w:val="Normal"/>
    <w:pPr>
      <w:pBdr>
        <w:left w:val="double" w:sz="6" w:space="0" w:color="auto"/>
      </w:pBdr>
      <w:ind w:left="567"/>
    </w:pPr>
  </w:style>
  <w:style w:type="paragraph" w:customStyle="1" w:styleId="ULTIMAVEZBRIEF">
    <w:name w:val="ULTIMA VEZ BRIEF"/>
    <w:basedOn w:val="Normal"/>
    <w:rsid w:val="00A76098"/>
    <w:pPr>
      <w:keepLines w:val="0"/>
      <w:spacing w:before="0" w:line="360" w:lineRule="auto"/>
    </w:pPr>
    <w:rPr>
      <w:rFonts w:ascii="Arial" w:eastAsia="Times" w:hAnsi="Arial" w:cs="Times New Roman"/>
      <w:sz w:val="18"/>
    </w:rPr>
  </w:style>
  <w:style w:type="paragraph" w:styleId="NormalWeb">
    <w:name w:val="Normal (Web)"/>
    <w:basedOn w:val="Normal"/>
    <w:uiPriority w:val="99"/>
    <w:semiHidden/>
    <w:unhideWhenUsed/>
    <w:rsid w:val="00CC0A99"/>
    <w:pPr>
      <w:keepLines w:val="0"/>
      <w:spacing w:before="100" w:beforeAutospacing="1" w:after="100" w:afterAutospacing="1"/>
    </w:pPr>
    <w:rPr>
      <w:rFonts w:ascii="Times" w:hAnsi="Times" w:cs="Times New Roman"/>
      <w:lang w:val="nl-BE"/>
    </w:rPr>
  </w:style>
  <w:style w:type="character" w:customStyle="1" w:styleId="Heading1Char">
    <w:name w:val="Heading 1 Char"/>
    <w:basedOn w:val="DefaultParagraphFont"/>
    <w:link w:val="Heading1"/>
    <w:rsid w:val="0087156D"/>
    <w:rPr>
      <w:rFonts w:ascii="New Century Schlbk" w:hAnsi="New Century Schlbk" w:cs="New Century Schlbk"/>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before="240"/>
    </w:pPr>
    <w:rPr>
      <w:rFonts w:ascii="New Century Schlbk" w:hAnsi="New Century Schlbk" w:cs="New Century Schlbk"/>
    </w:rPr>
  </w:style>
  <w:style w:type="paragraph" w:styleId="Heading1">
    <w:name w:val="heading 1"/>
    <w:basedOn w:val="Normal"/>
    <w:next w:val="artikelen"/>
    <w:link w:val="Heading1Char"/>
    <w:qFormat/>
    <w:pPr>
      <w:keepNext/>
      <w:spacing w:before="320"/>
      <w:outlineLvl w:val="0"/>
    </w:pPr>
    <w:rPr>
      <w:b/>
    </w:rPr>
  </w:style>
  <w:style w:type="paragraph" w:styleId="Heading2">
    <w:name w:val="heading 2"/>
    <w:basedOn w:val="Normal"/>
    <w:next w:val="Normal"/>
    <w:qFormat/>
    <w:pPr>
      <w:spacing w:before="120"/>
      <w:ind w:left="567"/>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3969"/>
        <w:tab w:val="right" w:pos="8504"/>
      </w:tabs>
      <w:spacing w:before="0"/>
    </w:pPr>
  </w:style>
  <w:style w:type="character" w:styleId="PageNumber">
    <w:name w:val="page number"/>
    <w:basedOn w:val="DefaultParagraphFont"/>
  </w:style>
  <w:style w:type="paragraph" w:customStyle="1" w:styleId="partijen-ht">
    <w:name w:val="partijen-ht"/>
    <w:basedOn w:val="partijen"/>
    <w:pPr>
      <w:pBdr>
        <w:bottom w:val="single" w:sz="6" w:space="0" w:color="auto"/>
        <w:between w:val="single" w:sz="6" w:space="0" w:color="auto"/>
      </w:pBdr>
      <w:spacing w:before="600"/>
      <w:ind w:right="2835"/>
    </w:pPr>
  </w:style>
  <w:style w:type="paragraph" w:customStyle="1" w:styleId="overwegingen">
    <w:name w:val="overwegingen"/>
    <w:basedOn w:val="Normal"/>
    <w:pPr>
      <w:ind w:left="567" w:hanging="567"/>
    </w:pPr>
  </w:style>
  <w:style w:type="paragraph" w:customStyle="1" w:styleId="artikelen">
    <w:name w:val="artikelen"/>
    <w:basedOn w:val="Normal"/>
    <w:pPr>
      <w:ind w:left="567" w:hanging="567"/>
    </w:pPr>
  </w:style>
  <w:style w:type="paragraph" w:customStyle="1" w:styleId="partijen">
    <w:name w:val="partijen"/>
    <w:basedOn w:val="Normal"/>
    <w:pPr>
      <w:ind w:left="567" w:hanging="567"/>
    </w:pPr>
  </w:style>
  <w:style w:type="paragraph" w:customStyle="1" w:styleId="aanhef">
    <w:name w:val="aanhef"/>
    <w:basedOn w:val="Normal"/>
    <w:rPr>
      <w:i/>
    </w:rPr>
  </w:style>
  <w:style w:type="paragraph" w:customStyle="1" w:styleId="vart">
    <w:name w:val="vart"/>
    <w:basedOn w:val="artikelen"/>
    <w:pPr>
      <w:spacing w:before="60"/>
      <w:ind w:firstLine="0"/>
    </w:pPr>
  </w:style>
  <w:style w:type="paragraph" w:customStyle="1" w:styleId="is">
    <w:name w:val="is"/>
    <w:basedOn w:val="vart"/>
    <w:pPr>
      <w:ind w:left="1120" w:hanging="553"/>
    </w:pPr>
  </w:style>
  <w:style w:type="paragraph" w:customStyle="1" w:styleId="k3">
    <w:name w:val="k3"/>
    <w:basedOn w:val="is"/>
    <w:pPr>
      <w:tabs>
        <w:tab w:val="decimal" w:leader="underscore" w:pos="7640"/>
      </w:tabs>
    </w:pPr>
  </w:style>
  <w:style w:type="paragraph" w:customStyle="1" w:styleId="k2">
    <w:name w:val="k2"/>
    <w:basedOn w:val="k3"/>
    <w:pPr>
      <w:tabs>
        <w:tab w:val="clear" w:pos="7640"/>
        <w:tab w:val="decimal" w:leader="dot" w:pos="5940"/>
      </w:tabs>
    </w:pPr>
  </w:style>
  <w:style w:type="paragraph" w:customStyle="1" w:styleId="k1">
    <w:name w:val="k1"/>
    <w:basedOn w:val="k2"/>
    <w:pPr>
      <w:tabs>
        <w:tab w:val="clear" w:pos="5940"/>
        <w:tab w:val="decimal" w:pos="4240"/>
      </w:tabs>
    </w:pPr>
  </w:style>
  <w:style w:type="paragraph" w:customStyle="1" w:styleId="artkwn">
    <w:name w:val="artkwn"/>
    <w:basedOn w:val="artikelen"/>
    <w:next w:val="is"/>
    <w:pPr>
      <w:keepNext/>
    </w:pPr>
  </w:style>
  <w:style w:type="paragraph" w:customStyle="1" w:styleId="commentaar">
    <w:name w:val="commentaar"/>
    <w:basedOn w:val="Normal"/>
    <w:pPr>
      <w:pBdr>
        <w:left w:val="double" w:sz="6" w:space="0" w:color="auto"/>
      </w:pBdr>
      <w:ind w:left="567"/>
    </w:pPr>
  </w:style>
  <w:style w:type="paragraph" w:customStyle="1" w:styleId="ULTIMAVEZBRIEF">
    <w:name w:val="ULTIMA VEZ BRIEF"/>
    <w:basedOn w:val="Normal"/>
    <w:rsid w:val="00A76098"/>
    <w:pPr>
      <w:keepLines w:val="0"/>
      <w:spacing w:before="0" w:line="360" w:lineRule="auto"/>
    </w:pPr>
    <w:rPr>
      <w:rFonts w:ascii="Arial" w:eastAsia="Times" w:hAnsi="Arial" w:cs="Times New Roman"/>
      <w:sz w:val="18"/>
    </w:rPr>
  </w:style>
  <w:style w:type="paragraph" w:styleId="NormalWeb">
    <w:name w:val="Normal (Web)"/>
    <w:basedOn w:val="Normal"/>
    <w:uiPriority w:val="99"/>
    <w:semiHidden/>
    <w:unhideWhenUsed/>
    <w:rsid w:val="00CC0A99"/>
    <w:pPr>
      <w:keepLines w:val="0"/>
      <w:spacing w:before="100" w:beforeAutospacing="1" w:after="100" w:afterAutospacing="1"/>
    </w:pPr>
    <w:rPr>
      <w:rFonts w:ascii="Times" w:hAnsi="Times" w:cs="Times New Roman"/>
      <w:lang w:val="nl-BE"/>
    </w:rPr>
  </w:style>
  <w:style w:type="character" w:customStyle="1" w:styleId="Heading1Char">
    <w:name w:val="Heading 1 Char"/>
    <w:basedOn w:val="DefaultParagraphFont"/>
    <w:link w:val="Heading1"/>
    <w:rsid w:val="0087156D"/>
    <w:rPr>
      <w:rFonts w:ascii="New Century Schlbk" w:hAnsi="New Century Schlbk" w:cs="New Century Schlbk"/>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4445">
      <w:bodyDiv w:val="1"/>
      <w:marLeft w:val="0"/>
      <w:marRight w:val="0"/>
      <w:marTop w:val="0"/>
      <w:marBottom w:val="0"/>
      <w:divBdr>
        <w:top w:val="none" w:sz="0" w:space="0" w:color="auto"/>
        <w:left w:val="none" w:sz="0" w:space="0" w:color="auto"/>
        <w:bottom w:val="none" w:sz="0" w:space="0" w:color="auto"/>
        <w:right w:val="none" w:sz="0" w:space="0" w:color="auto"/>
      </w:divBdr>
      <w:divsChild>
        <w:div w:id="1354040074">
          <w:marLeft w:val="0"/>
          <w:marRight w:val="0"/>
          <w:marTop w:val="0"/>
          <w:marBottom w:val="0"/>
          <w:divBdr>
            <w:top w:val="none" w:sz="0" w:space="0" w:color="auto"/>
            <w:left w:val="none" w:sz="0" w:space="0" w:color="auto"/>
            <w:bottom w:val="none" w:sz="0" w:space="0" w:color="auto"/>
            <w:right w:val="none" w:sz="0" w:space="0" w:color="auto"/>
          </w:divBdr>
          <w:divsChild>
            <w:div w:id="1126316418">
              <w:marLeft w:val="0"/>
              <w:marRight w:val="0"/>
              <w:marTop w:val="0"/>
              <w:marBottom w:val="0"/>
              <w:divBdr>
                <w:top w:val="none" w:sz="0" w:space="0" w:color="auto"/>
                <w:left w:val="none" w:sz="0" w:space="0" w:color="auto"/>
                <w:bottom w:val="none" w:sz="0" w:space="0" w:color="auto"/>
                <w:right w:val="none" w:sz="0" w:space="0" w:color="auto"/>
              </w:divBdr>
              <w:divsChild>
                <w:div w:id="545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1696</Words>
  <Characters>9672</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Voorwerp van de overeenkomst</vt:lpstr>
      <vt:lpstr>Verdeling voorstellingen:</vt:lpstr>
      <vt:lpstr>De Artiest ontvangt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Moyaert</dc:creator>
  <cp:keywords/>
  <cp:lastModifiedBy>Els van Heusden</cp:lastModifiedBy>
  <cp:revision>7</cp:revision>
  <dcterms:created xsi:type="dcterms:W3CDTF">2018-10-20T10:07:00Z</dcterms:created>
  <dcterms:modified xsi:type="dcterms:W3CDTF">2019-02-07T13:36:00Z</dcterms:modified>
</cp:coreProperties>
</file>