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171" w:rsidRDefault="005C5171">
      <w:pPr>
        <w:rPr>
          <w:b/>
        </w:rPr>
      </w:pPr>
      <w:r>
        <w:rPr>
          <w:b/>
        </w:rPr>
        <w:t>Checklist: Archiefbeheer voor je fotografisch archief</w:t>
      </w:r>
    </w:p>
    <w:p w:rsidR="005C5171" w:rsidRDefault="005C5171">
      <w:r>
        <w:t xml:space="preserve">Wil je aan de slag gaan met je fotografisch archief? Hoe breng je deze verder in kaart? </w:t>
      </w:r>
    </w:p>
    <w:p w:rsidR="005C5171" w:rsidRPr="005C5171" w:rsidRDefault="005C5171">
      <w:r>
        <w:t xml:space="preserve">Via deze checklist kan je nagaan welke stappen je al hebt ondernomen en nog kunt ondernemen voor een goed beheer van je fotografisch archief. </w:t>
      </w:r>
    </w:p>
    <w:tbl>
      <w:tblPr>
        <w:tblStyle w:val="Tabelraster"/>
        <w:tblW w:w="9131" w:type="dxa"/>
        <w:tblLook w:val="04A0" w:firstRow="1" w:lastRow="0" w:firstColumn="1" w:lastColumn="0" w:noHBand="0" w:noVBand="1"/>
      </w:tblPr>
      <w:tblGrid>
        <w:gridCol w:w="4390"/>
        <w:gridCol w:w="526"/>
        <w:gridCol w:w="608"/>
        <w:gridCol w:w="708"/>
        <w:gridCol w:w="2899"/>
      </w:tblGrid>
      <w:tr w:rsidR="005C5171" w:rsidTr="00F30A0F">
        <w:tc>
          <w:tcPr>
            <w:tcW w:w="4390" w:type="dxa"/>
            <w:shd w:val="clear" w:color="auto" w:fill="A8D08D" w:themeFill="accent6" w:themeFillTint="99"/>
          </w:tcPr>
          <w:p w:rsidR="005C5171" w:rsidRPr="00B0699F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bCs/>
                <w:iCs/>
              </w:rPr>
            </w:pPr>
          </w:p>
        </w:tc>
        <w:tc>
          <w:tcPr>
            <w:tcW w:w="526" w:type="dxa"/>
            <w:shd w:val="clear" w:color="auto" w:fill="A8D08D" w:themeFill="accent6" w:themeFillTint="99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JA </w:t>
            </w:r>
          </w:p>
        </w:tc>
        <w:tc>
          <w:tcPr>
            <w:tcW w:w="608" w:type="dxa"/>
            <w:shd w:val="clear" w:color="auto" w:fill="A8D08D" w:themeFill="accent6" w:themeFillTint="99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>NEE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NVT </w:t>
            </w:r>
          </w:p>
        </w:tc>
        <w:tc>
          <w:tcPr>
            <w:tcW w:w="2899" w:type="dxa"/>
            <w:shd w:val="clear" w:color="auto" w:fill="A8D08D" w:themeFill="accent6" w:themeFillTint="99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Opmerkingen </w:t>
            </w:r>
          </w:p>
        </w:tc>
      </w:tr>
      <w:tr w:rsidR="005C5171" w:rsidTr="00F30A0F">
        <w:tc>
          <w:tcPr>
            <w:tcW w:w="4390" w:type="dxa"/>
            <w:shd w:val="clear" w:color="auto" w:fill="385623" w:themeFill="accent6" w:themeFillShade="80"/>
          </w:tcPr>
          <w:p w:rsidR="005C5171" w:rsidRPr="00B0699F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bCs/>
                <w:iCs/>
              </w:rPr>
            </w:pPr>
            <w:r w:rsidRPr="004203C2">
              <w:rPr>
                <w:rStyle w:val="normaltextrun"/>
                <w:rFonts w:ascii="Calibri" w:hAnsi="Calibri" w:cs="Calibri"/>
                <w:b/>
                <w:bCs/>
                <w:iCs/>
                <w:color w:val="FFFFFF" w:themeColor="background1"/>
              </w:rPr>
              <w:t>Fysiek archief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hebt een volledig en actueel overzicht van je fysieke archief.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Elk project, werk of serie heeft een unieke nummer of code, die zowel fysiek als digitaal gebruikt wordt.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Documenten en materialen per project of werk zijn samengebracht in één dossier of reeks. 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hebt een prioriteitenlijst voor conservering, digitalisering en herverpakken van het fotografisch materiaal. 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  <w:shd w:val="clear" w:color="auto" w:fill="385623" w:themeFill="accent6" w:themeFillShade="80"/>
          </w:tcPr>
          <w:p w:rsidR="005C5171" w:rsidRPr="00B0699F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bCs/>
                <w:iCs/>
              </w:rPr>
            </w:pPr>
            <w:r w:rsidRPr="004203C2">
              <w:rPr>
                <w:rStyle w:val="normaltextrun"/>
                <w:rFonts w:ascii="Calibri" w:hAnsi="Calibri" w:cs="Calibri"/>
                <w:b/>
                <w:bCs/>
                <w:iCs/>
                <w:color w:val="FFFFFF" w:themeColor="background1"/>
              </w:rPr>
              <w:t>Digitaal archief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Pr="00563BDF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hebt een duidelijk overzicht van je alle digitale bestanden. 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5C517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beschikt over een logisch, gestructureerde mappenstructuur. Bijvoorbeeld geen mappen ‘Algemeen’ of ‘Varia’. Elke map is duidelijk. </w:t>
            </w:r>
          </w:p>
          <w:p w:rsidR="005C5171" w:rsidRDefault="005C5171" w:rsidP="005C517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(Meer informatie: </w:t>
            </w:r>
            <w:hyperlink r:id="rId7" w:history="1">
              <w:r w:rsidRPr="00CE025F">
                <w:rPr>
                  <w:rStyle w:val="Hyperlink"/>
                  <w:rFonts w:ascii="Calibri" w:hAnsi="Calibri" w:cs="Calibri"/>
                  <w:bCs/>
                  <w:iCs/>
                </w:rPr>
                <w:t>https://www.projecttracks.be/overzicht-toolbox/ordenen-en-beschrijven/maak-een-ordeningsplan-mappenstructuur</w:t>
              </w:r>
            </w:hyperlink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)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maakt gebruik van logische en duidelijke  bestandnamen. Enkele voorbeelden: </w:t>
            </w:r>
          </w:p>
          <w:p w:rsidR="005C5171" w:rsidRDefault="005C5171" w:rsidP="00F30A0F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Cs/>
                <w:iCs/>
              </w:rPr>
              <w:t>WorkshopDigitaleWeek</w:t>
            </w:r>
            <w:proofErr w:type="spellEnd"/>
          </w:p>
          <w:p w:rsidR="005C5171" w:rsidRDefault="005C5171" w:rsidP="00F30A0F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20191130_presentatie_jaarverslag </w:t>
            </w:r>
          </w:p>
          <w:p w:rsidR="005C5171" w:rsidRDefault="005C5171" w:rsidP="00F30A0F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>20261020_FOMU_Kennisdossier</w:t>
            </w:r>
          </w:p>
          <w:p w:rsidR="005C5171" w:rsidRDefault="005C5171" w:rsidP="005C517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 (Meer informatie: </w:t>
            </w:r>
            <w:hyperlink r:id="rId8" w:history="1">
              <w:r w:rsidRPr="00CE025F">
                <w:rPr>
                  <w:rStyle w:val="Hyperlink"/>
                  <w:rFonts w:ascii="Calibri" w:hAnsi="Calibri" w:cs="Calibri"/>
                  <w:bCs/>
                  <w:iCs/>
                </w:rPr>
                <w:t>https://www.projecttracks.be/overzicht-toolbox/ordenen-en-beschrijven/naamgeving-van-mappen-en-bestanden</w:t>
              </w:r>
            </w:hyperlink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)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lastRenderedPageBreak/>
              <w:t>Je maakt gebruik van duurzame bestandsformaten (JPEG, TIFF, …).</w:t>
            </w:r>
          </w:p>
          <w:p w:rsidR="005C5171" w:rsidRDefault="005C5171" w:rsidP="005C517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>(Meer informatie:</w:t>
            </w:r>
            <w:r>
              <w:t xml:space="preserve"> </w:t>
            </w:r>
            <w:hyperlink r:id="rId9" w:history="1">
              <w:r w:rsidRPr="00CE025F">
                <w:rPr>
                  <w:rStyle w:val="Hyperlink"/>
                  <w:rFonts w:ascii="Calibri" w:hAnsi="Calibri" w:cs="Calibri"/>
                  <w:bCs/>
                  <w:iCs/>
                </w:rPr>
                <w:t>https://www.projecttracks.be/overzicht-toolbox/digitaal-bewaren/aanbevolen-bestandsformaten-om-je-digitaal-archief-leesbaar-te-houden</w:t>
              </w:r>
            </w:hyperlink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)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controleert regelmatig de leesbaarheid van bestanden en software.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>Je hebt je oude data op usb-sticks, cd-roms, harde schijven, etc. overgezet naar een centrale digitale opslagplaats en/of harde schijf. Je bewaart deze op meerdere plaatsen.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  <w:shd w:val="clear" w:color="auto" w:fill="385623" w:themeFill="accent6" w:themeFillShade="80"/>
          </w:tcPr>
          <w:p w:rsidR="005C5171" w:rsidRPr="004203C2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bCs/>
                <w:iCs/>
                <w:color w:val="FFFFFF" w:themeColor="background1"/>
              </w:rPr>
            </w:pPr>
            <w:r w:rsidRPr="004203C2">
              <w:rPr>
                <w:rStyle w:val="normaltextrun"/>
                <w:rFonts w:ascii="Calibri" w:hAnsi="Calibri" w:cs="Calibri"/>
                <w:b/>
                <w:bCs/>
                <w:iCs/>
                <w:color w:val="FFFFFF" w:themeColor="background1"/>
              </w:rPr>
              <w:t xml:space="preserve">Afspraken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Pr="004E5B2B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houdt je fotografisch archief bij elk nieuw project, werk of tentoonstelling up-to-date.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hebt afspraken over de rechten van je fotografisch materiaal. </w:t>
            </w:r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5C5171" w:rsidTr="00F30A0F">
        <w:tc>
          <w:tcPr>
            <w:tcW w:w="4390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plant op regelmatige momenten een TRASHDAY in voor zowel je fysiek als digitaal archief. </w:t>
            </w:r>
            <w:bookmarkStart w:id="0" w:name="_GoBack"/>
            <w:bookmarkEnd w:id="0"/>
          </w:p>
        </w:tc>
        <w:tc>
          <w:tcPr>
            <w:tcW w:w="526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5C5171" w:rsidRDefault="005C5171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</w:tbl>
    <w:p w:rsidR="005C5171" w:rsidRPr="005C5171" w:rsidRDefault="005C5171">
      <w:pPr>
        <w:rPr>
          <w:b/>
        </w:rPr>
      </w:pPr>
    </w:p>
    <w:sectPr w:rsidR="005C5171" w:rsidRPr="005C5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171" w:rsidRDefault="005C5171" w:rsidP="005C5171">
      <w:pPr>
        <w:spacing w:after="0" w:line="240" w:lineRule="auto"/>
      </w:pPr>
      <w:r>
        <w:separator/>
      </w:r>
    </w:p>
  </w:endnote>
  <w:endnote w:type="continuationSeparator" w:id="0">
    <w:p w:rsidR="005C5171" w:rsidRDefault="005C5171" w:rsidP="005C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171" w:rsidRDefault="005C5171" w:rsidP="005C5171">
      <w:pPr>
        <w:spacing w:after="0" w:line="240" w:lineRule="auto"/>
      </w:pPr>
      <w:r>
        <w:separator/>
      </w:r>
    </w:p>
  </w:footnote>
  <w:footnote w:type="continuationSeparator" w:id="0">
    <w:p w:rsidR="005C5171" w:rsidRDefault="005C5171" w:rsidP="005C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D4FAE"/>
    <w:multiLevelType w:val="multilevel"/>
    <w:tmpl w:val="8E0C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"/>
      <w:lvlJc w:val="left"/>
      <w:pPr>
        <w:ind w:left="1440" w:hanging="360"/>
      </w:pPr>
      <w:rPr>
        <w:rFonts w:ascii="Wingdings" w:eastAsia="Times New Roman" w:hAnsi="Wingdings" w:cs="Segoe U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revisionView w:comments="0" w:insDel="0"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71"/>
    <w:rsid w:val="005C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2FB10"/>
  <w15:chartTrackingRefBased/>
  <w15:docId w15:val="{BAF1E1D0-9C45-4E6E-9E7A-D7E8784B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C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5C5171"/>
  </w:style>
  <w:style w:type="character" w:styleId="Hyperlink">
    <w:name w:val="Hyperlink"/>
    <w:basedOn w:val="Standaardalinea-lettertype"/>
    <w:uiPriority w:val="99"/>
    <w:unhideWhenUsed/>
    <w:rsid w:val="005C5171"/>
    <w:rPr>
      <w:color w:val="0000FF"/>
      <w:u w:val="single"/>
    </w:rPr>
  </w:style>
  <w:style w:type="table" w:styleId="Tabelraster">
    <w:name w:val="Table Grid"/>
    <w:basedOn w:val="Standaardtabel"/>
    <w:uiPriority w:val="39"/>
    <w:rsid w:val="005C5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5C5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jecttracks.be/overzicht-toolbox/ordenen-en-beschrijven/naamgeving-van-mappen-en-bestand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ojecttracks.be/overzicht-toolbox/ordenen-en-beschrijven/maak-een-ordeningsplan-mappenstructuu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rojecttracks.be/overzicht-toolbox/digitaal-bewaren/aanbevolen-bestandsformaten-om-je-digitaal-archief-leesbaar-te-houden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 HKA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Luyts</dc:creator>
  <cp:keywords/>
  <dc:description/>
  <cp:lastModifiedBy>Nele Luyts</cp:lastModifiedBy>
  <cp:revision>1</cp:revision>
  <dcterms:created xsi:type="dcterms:W3CDTF">2026-10-20T11:58:00Z</dcterms:created>
  <dcterms:modified xsi:type="dcterms:W3CDTF">2026-10-20T12:08:00Z</dcterms:modified>
</cp:coreProperties>
</file>