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b w:val="1"/>
          <w:color w:val="324f83"/>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jc w:val="center"/>
        <w:rPr>
          <w:rFonts w:ascii="Open Sans" w:cs="Open Sans" w:eastAsia="Open Sans" w:hAnsi="Open Sans"/>
          <w:b w:val="1"/>
          <w:color w:val="324f83"/>
          <w:sz w:val="36"/>
          <w:szCs w:val="36"/>
        </w:rPr>
      </w:pPr>
      <w:bookmarkStart w:colFirst="0" w:colLast="0" w:name="_heading=h.30j0zll" w:id="1"/>
      <w:bookmarkEnd w:id="1"/>
      <w:r w:rsidDel="00000000" w:rsidR="00000000" w:rsidRPr="00000000">
        <w:rPr>
          <w:rFonts w:ascii="Open Sans" w:cs="Open Sans" w:eastAsia="Open Sans" w:hAnsi="Open Sans"/>
          <w:b w:val="1"/>
          <w:color w:val="324f83"/>
          <w:sz w:val="36"/>
          <w:szCs w:val="36"/>
          <w:rtl w:val="0"/>
        </w:rPr>
        <w:t xml:space="preserve">Vraagverheldering voor</w:t>
      </w:r>
      <w:r w:rsidDel="00000000" w:rsidR="00000000" w:rsidRPr="00000000">
        <w:rPr>
          <w:rFonts w:ascii="Open Sans SemiBold" w:cs="Open Sans SemiBold" w:eastAsia="Open Sans SemiBold" w:hAnsi="Open Sans SemiBold"/>
          <w:color w:val="c00070"/>
          <w:sz w:val="36"/>
          <w:szCs w:val="36"/>
          <w:rtl w:val="0"/>
        </w:rPr>
        <w:t xml:space="preserve"> </w:t>
      </w:r>
      <w:r w:rsidDel="00000000" w:rsidR="00000000" w:rsidRPr="00000000">
        <w:rPr>
          <w:rFonts w:ascii="Open Sans" w:cs="Open Sans" w:eastAsia="Open Sans" w:hAnsi="Open Sans"/>
          <w:b w:val="1"/>
          <w:color w:val="324f83"/>
          <w:sz w:val="36"/>
          <w:szCs w:val="36"/>
          <w:rtl w:val="0"/>
        </w:rPr>
        <w:t xml:space="preserve">Residentiële Woonbegeleiding </w:t>
      </w:r>
    </w:p>
    <w:p w:rsidR="00000000" w:rsidDel="00000000" w:rsidP="00000000" w:rsidRDefault="00000000" w:rsidRPr="00000000" w14:paraId="00000003">
      <w:pPr>
        <w:pStyle w:val="Subtitle"/>
        <w:jc w:val="center"/>
        <w:rPr>
          <w:rFonts w:ascii="Open Sans" w:cs="Open Sans" w:eastAsia="Open Sans" w:hAnsi="Open Sans"/>
          <w:color w:val="c00070"/>
          <w:sz w:val="28"/>
          <w:szCs w:val="28"/>
        </w:rPr>
      </w:pPr>
      <w:bookmarkStart w:colFirst="0" w:colLast="0" w:name="_heading=h.1fob9te" w:id="2"/>
      <w:bookmarkEnd w:id="2"/>
      <w:r w:rsidDel="00000000" w:rsidR="00000000" w:rsidRPr="00000000">
        <w:rPr>
          <w:rFonts w:ascii="Open Sans" w:cs="Open Sans" w:eastAsia="Open Sans" w:hAnsi="Open Sans"/>
          <w:color w:val="c00070"/>
          <w:sz w:val="28"/>
          <w:szCs w:val="28"/>
          <w:rtl w:val="0"/>
        </w:rPr>
        <w:t xml:space="preserve">CAW Noord-West-Vlaanderen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Dit is een fiche vraagverheldering voor VERWIJZERS</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die cliënten wensen aan te melden voor </w:t>
      </w:r>
      <w:r w:rsidDel="00000000" w:rsidR="00000000" w:rsidRPr="00000000">
        <w:rPr>
          <w:rFonts w:ascii="Open Sans" w:cs="Open Sans" w:eastAsia="Open Sans" w:hAnsi="Open Sans"/>
          <w:b w:val="1"/>
          <w:color w:val="c00070"/>
          <w:sz w:val="20"/>
          <w:szCs w:val="20"/>
          <w:rtl w:val="0"/>
        </w:rPr>
        <w:t xml:space="preserve">Residentiële woonbegeleiding</w:t>
      </w:r>
      <w:r w:rsidDel="00000000" w:rsidR="00000000" w:rsidRPr="00000000">
        <w:rPr>
          <w:rFonts w:ascii="Open Sans" w:cs="Open Sans" w:eastAsia="Open Sans" w:hAnsi="Open Sans"/>
          <w:sz w:val="20"/>
          <w:szCs w:val="20"/>
          <w:rtl w:val="0"/>
        </w:rPr>
        <w:t xml:space="preserve"> van CAW Noord-West-Vlaanderen. De ingevulde fiche kun je bezorgen aan het onthaalteam van je regio (volwassenonthaal of JAC).</w:t>
      </w:r>
    </w:p>
    <w:p w:rsidR="00000000" w:rsidDel="00000000" w:rsidP="00000000" w:rsidRDefault="00000000" w:rsidRPr="00000000" w14:paraId="00000006">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Bij een duidelijke situatieschets en vraagverheldering is een directe verwijzing mogelijk naar de begeleidingsteams. Als nodig, dan vragen de onthaalteams bijkomende informatie aan de verwijzer of aan de cliënt. We willen de weg voor cliënten zo kort mogelijk houden.</w:t>
      </w:r>
    </w:p>
    <w:p w:rsidR="00000000" w:rsidDel="00000000" w:rsidP="00000000" w:rsidRDefault="00000000" w:rsidRPr="00000000" w14:paraId="00000008">
      <w:pPr>
        <w:spacing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Praktische gegevens cliënt </w:t>
      </w:r>
    </w:p>
    <w:p w:rsidR="00000000" w:rsidDel="00000000" w:rsidP="00000000" w:rsidRDefault="00000000" w:rsidRPr="00000000" w14:paraId="0000000B">
      <w:pPr>
        <w:spacing w:line="240" w:lineRule="auto"/>
        <w:rPr>
          <w:rFonts w:ascii="Open Sans" w:cs="Open Sans" w:eastAsia="Open Sans" w:hAnsi="Open Sans"/>
          <w:b w:val="1"/>
          <w:color w:val="434343"/>
          <w:sz w:val="14"/>
          <w:szCs w:val="14"/>
        </w:rPr>
      </w:pPr>
      <w:r w:rsidDel="00000000" w:rsidR="00000000" w:rsidRPr="00000000">
        <w:rPr>
          <w:rtl w:val="0"/>
        </w:rPr>
      </w:r>
    </w:p>
    <w:tbl>
      <w:tblPr>
        <w:tblStyle w:val="Table1"/>
        <w:tblW w:w="98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900"/>
        <w:tblGridChange w:id="0">
          <w:tblGrid>
            <w:gridCol w:w="2925"/>
            <w:gridCol w:w="6900"/>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Voornaam en naam</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Rijksregisternummer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Telefoonnummer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E-mailadres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Adres (domicilie/verblijfsadres)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Verblijfsstatuut</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Open Sans" w:cs="Open Sans" w:eastAsia="Open Sans" w:hAnsi="Open Sans"/>
                <w:color w:val="434343"/>
                <w:sz w:val="20"/>
                <w:szCs w:val="20"/>
              </w:rPr>
            </w:pPr>
            <w:r w:rsidDel="00000000" w:rsidR="00000000" w:rsidRPr="00000000">
              <w:rPr>
                <w:rtl w:val="0"/>
              </w:rPr>
            </w:r>
          </w:p>
        </w:tc>
      </w:tr>
    </w:tbl>
    <w:p w:rsidR="00000000" w:rsidDel="00000000" w:rsidP="00000000" w:rsidRDefault="00000000" w:rsidRPr="00000000" w14:paraId="00000018">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Moedertaal + hulpverleningstaal</w:t>
      </w:r>
    </w:p>
    <w:p w:rsidR="00000000" w:rsidDel="00000000" w:rsidP="00000000" w:rsidRDefault="00000000" w:rsidRPr="00000000" w14:paraId="0000001A">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(Is er een tolk nodig?)</w:t>
      </w: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1C">
      <w:pPr>
        <w:rPr>
          <w:rFonts w:ascii="Open Sans" w:cs="Open Sans" w:eastAsia="Open Sans" w:hAnsi="Open Sans"/>
          <w:b w:val="1"/>
          <w:color w:val="1b5a9b"/>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Praktische gegevens verwijzer</w:t>
      </w:r>
    </w:p>
    <w:p w:rsidR="00000000" w:rsidDel="00000000" w:rsidP="00000000" w:rsidRDefault="00000000" w:rsidRPr="00000000" w14:paraId="0000001E">
      <w:pPr>
        <w:spacing w:line="240" w:lineRule="auto"/>
        <w:rPr>
          <w:rFonts w:ascii="Open Sans" w:cs="Open Sans" w:eastAsia="Open Sans" w:hAnsi="Open Sans"/>
          <w:b w:val="1"/>
          <w:color w:val="434343"/>
          <w:sz w:val="14"/>
          <w:szCs w:val="14"/>
        </w:rPr>
      </w:pPr>
      <w:r w:rsidDel="00000000" w:rsidR="00000000" w:rsidRPr="00000000">
        <w:rPr>
          <w:rtl w:val="0"/>
        </w:rPr>
      </w:r>
    </w:p>
    <w:tbl>
      <w:tblPr>
        <w:tblStyle w:val="Table3"/>
        <w:tblW w:w="98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7410"/>
        <w:tblGridChange w:id="0">
          <w:tblGrid>
            <w:gridCol w:w="2415"/>
            <w:gridCol w:w="7410"/>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Voornaam en naam</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Functie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Telefoonnummer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E-mailadres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Open Sans" w:cs="Open Sans" w:eastAsia="Open Sans" w:hAnsi="Open Sans"/>
                <w:color w:val="434343"/>
                <w:sz w:val="20"/>
                <w:szCs w:val="20"/>
              </w:rPr>
            </w:pPr>
            <w:r w:rsidDel="00000000" w:rsidR="00000000" w:rsidRPr="00000000">
              <w:rPr>
                <w:rtl w:val="0"/>
              </w:rPr>
            </w:r>
          </w:p>
        </w:tc>
      </w:tr>
    </w:tbl>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color w:val="222222"/>
          <w:highlight w:val="white"/>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Aanmelding</w:t>
      </w:r>
    </w:p>
    <w:p w:rsidR="00000000" w:rsidDel="00000000" w:rsidP="00000000" w:rsidRDefault="00000000" w:rsidRPr="00000000" w14:paraId="0000002A">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Reden van aanmelden</w:t>
      </w:r>
    </w:p>
    <w:p w:rsidR="00000000" w:rsidDel="00000000" w:rsidP="00000000" w:rsidRDefault="00000000" w:rsidRPr="00000000" w14:paraId="0000002B">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(Wie, hulpvraag, waarom nu?)</w:t>
      </w:r>
      <w:r w:rsidDel="00000000" w:rsidR="00000000" w:rsidRPr="00000000">
        <w:rPr>
          <w:rtl w:val="0"/>
        </w:rPr>
      </w:r>
    </w:p>
    <w:tbl>
      <w:tblPr>
        <w:tblStyle w:val="Table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2E">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Gewenste doelstellingen van de begeleiding</w:t>
      </w:r>
    </w:p>
    <w:tbl>
      <w:tblPr>
        <w:tblStyle w:val="Table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2">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Dagelijks functioneren</w:t>
      </w:r>
    </w:p>
    <w:p w:rsidR="00000000" w:rsidDel="00000000" w:rsidP="00000000" w:rsidRDefault="00000000" w:rsidRPr="00000000" w14:paraId="00000034">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(Anders dan voorheen?)</w:t>
      </w:r>
      <w:r w:rsidDel="00000000" w:rsidR="00000000" w:rsidRPr="00000000">
        <w:rPr>
          <w:rtl w:val="0"/>
        </w:rPr>
      </w:r>
    </w:p>
    <w:tbl>
      <w:tblPr>
        <w:tblStyle w:val="Table6"/>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7">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Gezinssituatie</w:t>
      </w:r>
    </w:p>
    <w:p w:rsidR="00000000" w:rsidDel="00000000" w:rsidP="00000000" w:rsidRDefault="00000000" w:rsidRPr="00000000" w14:paraId="00000039">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(huidig en vroeger)</w:t>
      </w:r>
      <w:r w:rsidDel="00000000" w:rsidR="00000000" w:rsidRPr="00000000">
        <w:rPr>
          <w:rtl w:val="0"/>
        </w:rPr>
      </w:r>
    </w:p>
    <w:tbl>
      <w:tblPr>
        <w:tblStyle w:val="Table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C">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Steunfiguren en steunbronnen</w:t>
      </w:r>
    </w:p>
    <w:tbl>
      <w:tblPr>
        <w:tblStyle w:val="Table8"/>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0">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Ervaring met hulpverlening</w:t>
      </w:r>
    </w:p>
    <w:p w:rsidR="00000000" w:rsidDel="00000000" w:rsidP="00000000" w:rsidRDefault="00000000" w:rsidRPr="00000000" w14:paraId="00000042">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(huidig en vroeger)</w:t>
      </w:r>
      <w:r w:rsidDel="00000000" w:rsidR="00000000" w:rsidRPr="00000000">
        <w:rPr>
          <w:rtl w:val="0"/>
        </w:rPr>
      </w:r>
    </w:p>
    <w:tbl>
      <w:tblPr>
        <w:tblStyle w:val="Table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5">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6">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7">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Engagement van de aanmelder (en andere hulpverleners/instanties)</w:t>
      </w:r>
    </w:p>
    <w:tbl>
      <w:tblPr>
        <w:tblStyle w:val="Table10"/>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A">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B">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Welke stappen rond wonen werden al eerder opgenomen? Door welke hulpverleners/instanties?</w:t>
      </w:r>
    </w:p>
    <w:tbl>
      <w:tblPr>
        <w:tblStyle w:val="Table1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F">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Andere relevante info</w:t>
      </w:r>
    </w:p>
    <w:tbl>
      <w:tblPr>
        <w:tblStyle w:val="Table1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3">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54">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55">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1b5a9b"/>
          <w:sz w:val="26"/>
          <w:szCs w:val="26"/>
          <w:rtl w:val="0"/>
        </w:rPr>
        <w:t xml:space="preserve">Gezinsgegevens (indien van toepassing)</w:t>
      </w:r>
      <w:r w:rsidDel="00000000" w:rsidR="00000000" w:rsidRPr="00000000">
        <w:rPr>
          <w:rtl w:val="0"/>
        </w:rPr>
      </w:r>
    </w:p>
    <w:p w:rsidR="00000000" w:rsidDel="00000000" w:rsidP="00000000" w:rsidRDefault="00000000" w:rsidRPr="00000000" w14:paraId="00000056">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Zijn er aanwezige kinderen? </w:t>
      </w:r>
    </w:p>
    <w:p w:rsidR="00000000" w:rsidDel="00000000" w:rsidP="00000000" w:rsidRDefault="00000000" w:rsidRPr="00000000" w14:paraId="00000057">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(ifv aanwezige accommodatie)</w:t>
      </w:r>
      <w:r w:rsidDel="00000000" w:rsidR="00000000" w:rsidRPr="00000000">
        <w:rPr>
          <w:rtl w:val="0"/>
        </w:rPr>
      </w:r>
    </w:p>
    <w:tbl>
      <w:tblPr>
        <w:tblStyle w:val="Table1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A">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5B">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Is er een ouderschapsregeling mbt de aanwezige kinderen? </w:t>
      </w:r>
    </w:p>
    <w:p w:rsidR="00000000" w:rsidDel="00000000" w:rsidP="00000000" w:rsidRDefault="00000000" w:rsidRPr="00000000" w14:paraId="0000005C">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(Staat deze regeling vast?)</w:t>
      </w:r>
      <w:r w:rsidDel="00000000" w:rsidR="00000000" w:rsidRPr="00000000">
        <w:rPr>
          <w:rtl w:val="0"/>
        </w:rPr>
      </w:r>
    </w:p>
    <w:tbl>
      <w:tblPr>
        <w:tblStyle w:val="Table1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F">
      <w:pPr>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0">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Zijn er aandachtspunten mbt de kinderen?</w:t>
      </w:r>
    </w:p>
    <w:p w:rsidR="00000000" w:rsidDel="00000000" w:rsidP="00000000" w:rsidRDefault="00000000" w:rsidRPr="00000000" w14:paraId="00000061">
      <w:pPr>
        <w:widowControl w:val="0"/>
        <w:spacing w:line="240" w:lineRule="auto"/>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(School, moeilijkheden,...)</w:t>
      </w:r>
    </w:p>
    <w:tbl>
      <w:tblPr>
        <w:tblStyle w:val="Table1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64">
      <w:pPr>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5">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Is de andere ouder op de hoogte van de opvang, of mag deze op de hoogte gesteld worden? </w:t>
      </w:r>
    </w:p>
    <w:p w:rsidR="00000000" w:rsidDel="00000000" w:rsidP="00000000" w:rsidRDefault="00000000" w:rsidRPr="00000000" w14:paraId="00000066">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ifv verdere opvolging)</w:t>
      </w:r>
      <w:r w:rsidDel="00000000" w:rsidR="00000000" w:rsidRPr="00000000">
        <w:rPr>
          <w:rtl w:val="0"/>
        </w:rPr>
      </w:r>
    </w:p>
    <w:tbl>
      <w:tblPr>
        <w:tblStyle w:val="Table16"/>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69">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widowControl w:val="0"/>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6C">
      <w:pPr>
        <w:widowControl w:val="0"/>
        <w:spacing w:line="240" w:lineRule="auto"/>
        <w:rPr>
          <w:rFonts w:ascii="Open Sans" w:cs="Open Sans" w:eastAsia="Open Sans" w:hAnsi="Open Sans"/>
          <w:b w:val="1"/>
          <w:color w:val="434343"/>
          <w:sz w:val="20"/>
          <w:szCs w:val="20"/>
        </w:rPr>
      </w:pPr>
      <w:bookmarkStart w:colFirst="0" w:colLast="0" w:name="_heading=h.3znysh7" w:id="3"/>
      <w:bookmarkEnd w:id="3"/>
      <w:r w:rsidDel="00000000" w:rsidR="00000000" w:rsidRPr="00000000">
        <w:rPr>
          <w:rFonts w:ascii="Open Sans" w:cs="Open Sans" w:eastAsia="Open Sans" w:hAnsi="Open Sans"/>
          <w:b w:val="1"/>
          <w:color w:val="1b5a9b"/>
          <w:sz w:val="26"/>
          <w:szCs w:val="26"/>
          <w:rtl w:val="0"/>
        </w:rPr>
        <w:t xml:space="preserve">Financiële gegevens</w:t>
      </w:r>
      <w:r w:rsidDel="00000000" w:rsidR="00000000" w:rsidRPr="00000000">
        <w:rPr>
          <w:rtl w:val="0"/>
        </w:rPr>
      </w:r>
    </w:p>
    <w:p w:rsidR="00000000" w:rsidDel="00000000" w:rsidP="00000000" w:rsidRDefault="00000000" w:rsidRPr="00000000" w14:paraId="0000006D">
      <w:pPr>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222222"/>
          <w:sz w:val="20"/>
          <w:szCs w:val="20"/>
          <w:highlight w:val="white"/>
          <w:rtl w:val="0"/>
        </w:rPr>
        <w:t xml:space="preserve">Welke inkomsten heeft cliënt?</w:t>
        <w:br w:type="textWrapping"/>
      </w:r>
      <w:r w:rsidDel="00000000" w:rsidR="00000000" w:rsidRPr="00000000">
        <w:rPr>
          <w:rFonts w:ascii="Open Sans" w:cs="Open Sans" w:eastAsia="Open Sans" w:hAnsi="Open Sans"/>
          <w:i w:val="1"/>
          <w:color w:val="434343"/>
          <w:sz w:val="18"/>
          <w:szCs w:val="18"/>
          <w:rtl w:val="0"/>
        </w:rPr>
        <w:t xml:space="preserve">Indien OCMW: assistent vermelden</w:t>
      </w:r>
      <w:r w:rsidDel="00000000" w:rsidR="00000000" w:rsidRPr="00000000">
        <w:rPr>
          <w:rtl w:val="0"/>
        </w:rPr>
      </w:r>
    </w:p>
    <w:tbl>
      <w:tblPr>
        <w:tblStyle w:val="Table1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Is er een bewindvoerder aangesteld?</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Indien van toepassing, wie?</w:t>
      </w:r>
      <w:r w:rsidDel="00000000" w:rsidR="00000000" w:rsidRPr="00000000">
        <w:rPr>
          <w:rtl w:val="0"/>
        </w:rPr>
      </w:r>
    </w:p>
    <w:tbl>
      <w:tblPr>
        <w:tblStyle w:val="Table18"/>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schulden?</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Indien van toepassing, hoeveel ongeveer (geen gedetailleerd overzicht nodig) </w:t>
      </w:r>
    </w:p>
    <w:tbl>
      <w:tblPr>
        <w:tblStyle w:val="Table1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A">
      <w:pPr>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b w:val="1"/>
          <w:color w:val="434343"/>
          <w:sz w:val="24"/>
          <w:szCs w:val="24"/>
        </w:rPr>
      </w:pPr>
      <w:r w:rsidDel="00000000" w:rsidR="00000000" w:rsidRPr="00000000">
        <w:rPr>
          <w:rFonts w:ascii="Open Sans" w:cs="Open Sans" w:eastAsia="Open Sans" w:hAnsi="Open Sans"/>
          <w:b w:val="1"/>
          <w:color w:val="1b5a9b"/>
          <w:sz w:val="26"/>
          <w:szCs w:val="26"/>
          <w:rtl w:val="0"/>
        </w:rPr>
        <w:t xml:space="preserve">Gezondheidsgegevens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verslavingen / neemt cliënt medicatie?</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Bij verslaving belangrijk om weten of cliënt kan functioneren</w:t>
      </w:r>
    </w:p>
    <w:tbl>
      <w:tblPr>
        <w:tblStyle w:val="Table20"/>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(psychische) gezondheidsproblematiek?</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Kan belangrijk zijn om weten ikv mogelijke ondersteuning</w:t>
      </w:r>
    </w:p>
    <w:tbl>
      <w:tblPr>
        <w:tblStyle w:val="Table2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86">
      <w:pPr>
        <w:rPr>
          <w:rFonts w:ascii="Open Sans SemiBold" w:cs="Open Sans SemiBold" w:eastAsia="Open Sans SemiBold" w:hAnsi="Open Sans SemiBold"/>
          <w:highlight w:val="white"/>
        </w:rPr>
      </w:pPr>
      <w:r w:rsidDel="00000000" w:rsidR="00000000" w:rsidRPr="00000000">
        <w:rPr>
          <w:rtl w:val="0"/>
        </w:rPr>
      </w:r>
    </w:p>
    <w:p w:rsidR="00000000" w:rsidDel="00000000" w:rsidP="00000000" w:rsidRDefault="00000000" w:rsidRPr="00000000" w14:paraId="00000087">
      <w:pPr>
        <w:rPr>
          <w:rFonts w:ascii="Open Sans" w:cs="Open Sans" w:eastAsia="Open Sans" w:hAnsi="Open Sans"/>
          <w:b w:val="1"/>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8">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NOOT: </w:t>
      </w:r>
    </w:p>
    <w:p w:rsidR="00000000" w:rsidDel="00000000" w:rsidP="00000000" w:rsidRDefault="00000000" w:rsidRPr="00000000" w14:paraId="00000089">
      <w:pPr>
        <w:numPr>
          <w:ilvl w:val="0"/>
          <w:numId w:val="1"/>
        </w:numPr>
        <w:ind w:left="720" w:hanging="360"/>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De onthaalhulpverlener brengt de cliënt op de hoogte van de registratie van bovenstaande informatie en van de bedoeling ervan. We vragen steeds toestemming om contact te mogen opnemen met relevante personen of diensten.</w:t>
      </w:r>
    </w:p>
    <w:p w:rsidR="00000000" w:rsidDel="00000000" w:rsidP="00000000" w:rsidRDefault="00000000" w:rsidRPr="00000000" w14:paraId="0000008A">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B">
      <w:pPr>
        <w:numPr>
          <w:ilvl w:val="0"/>
          <w:numId w:val="2"/>
        </w:numPr>
        <w:ind w:left="720" w:hanging="360"/>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De cliënt is door de onthaalhulpverlener geïnformeerd over het delen van informatie tussen de onthaalwerkingen via de gedeelde aanmeldingslijst en over de inhoud ervan.</w:t>
      </w:r>
    </w:p>
    <w:p w:rsidR="00000000" w:rsidDel="00000000" w:rsidP="00000000" w:rsidRDefault="00000000" w:rsidRPr="00000000" w14:paraId="0000008C">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D">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E">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F">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0">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1">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E-mailadressen JAC’s en onthaalpunten:</w:t>
      </w:r>
    </w:p>
    <w:p w:rsidR="00000000" w:rsidDel="00000000" w:rsidP="00000000" w:rsidRDefault="00000000" w:rsidRPr="00000000" w14:paraId="00000092">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3">
      <w:pPr>
        <w:rPr>
          <w:rFonts w:ascii="Open Sans" w:cs="Open Sans" w:eastAsia="Open Sans" w:hAnsi="Open Sans"/>
          <w:b w:val="1"/>
          <w:color w:val="222222"/>
          <w:sz w:val="20"/>
          <w:szCs w:val="20"/>
          <w:highlight w:val="white"/>
        </w:rPr>
      </w:pPr>
      <w:hyperlink r:id="rId7">
        <w:r w:rsidDel="00000000" w:rsidR="00000000" w:rsidRPr="00000000">
          <w:rPr>
            <w:rFonts w:ascii="Open Sans" w:cs="Open Sans" w:eastAsia="Open Sans" w:hAnsi="Open Sans"/>
            <w:b w:val="1"/>
            <w:color w:val="1155cc"/>
            <w:sz w:val="20"/>
            <w:szCs w:val="20"/>
            <w:highlight w:val="white"/>
            <w:u w:val="single"/>
            <w:rtl w:val="0"/>
          </w:rPr>
          <w:t xml:space="preserve">jac.brugge@cawnoordwestvlaanderen.be</w:t>
        </w:r>
      </w:hyperlink>
      <w:r w:rsidDel="00000000" w:rsidR="00000000" w:rsidRPr="00000000">
        <w:rPr>
          <w:rtl w:val="0"/>
        </w:rPr>
      </w:r>
    </w:p>
    <w:p w:rsidR="00000000" w:rsidDel="00000000" w:rsidP="00000000" w:rsidRDefault="00000000" w:rsidRPr="00000000" w14:paraId="00000094">
      <w:pPr>
        <w:rPr>
          <w:rFonts w:ascii="Open Sans" w:cs="Open Sans" w:eastAsia="Open Sans" w:hAnsi="Open Sans"/>
          <w:b w:val="1"/>
          <w:color w:val="222222"/>
          <w:sz w:val="20"/>
          <w:szCs w:val="20"/>
          <w:highlight w:val="white"/>
        </w:rPr>
      </w:pPr>
      <w:hyperlink r:id="rId8">
        <w:r w:rsidDel="00000000" w:rsidR="00000000" w:rsidRPr="00000000">
          <w:rPr>
            <w:rFonts w:ascii="Open Sans" w:cs="Open Sans" w:eastAsia="Open Sans" w:hAnsi="Open Sans"/>
            <w:b w:val="1"/>
            <w:color w:val="1155cc"/>
            <w:sz w:val="20"/>
            <w:szCs w:val="20"/>
            <w:highlight w:val="white"/>
            <w:u w:val="single"/>
            <w:rtl w:val="0"/>
          </w:rPr>
          <w:t xml:space="preserve">jac.oostende@cawnoordwestvlaanderen.be</w:t>
        </w:r>
      </w:hyperlink>
      <w:r w:rsidDel="00000000" w:rsidR="00000000" w:rsidRPr="00000000">
        <w:rPr>
          <w:rtl w:val="0"/>
        </w:rPr>
      </w:r>
    </w:p>
    <w:p w:rsidR="00000000" w:rsidDel="00000000" w:rsidP="00000000" w:rsidRDefault="00000000" w:rsidRPr="00000000" w14:paraId="00000095">
      <w:pPr>
        <w:rPr>
          <w:rFonts w:ascii="Open Sans" w:cs="Open Sans" w:eastAsia="Open Sans" w:hAnsi="Open Sans"/>
          <w:b w:val="1"/>
          <w:color w:val="222222"/>
          <w:sz w:val="20"/>
          <w:szCs w:val="20"/>
          <w:highlight w:val="white"/>
        </w:rPr>
      </w:pPr>
      <w:hyperlink r:id="rId9">
        <w:r w:rsidDel="00000000" w:rsidR="00000000" w:rsidRPr="00000000">
          <w:rPr>
            <w:rFonts w:ascii="Open Sans" w:cs="Open Sans" w:eastAsia="Open Sans" w:hAnsi="Open Sans"/>
            <w:b w:val="1"/>
            <w:color w:val="1155cc"/>
            <w:sz w:val="20"/>
            <w:szCs w:val="20"/>
            <w:highlight w:val="white"/>
            <w:u w:val="single"/>
            <w:rtl w:val="0"/>
          </w:rPr>
          <w:t xml:space="preserve">onthaal.torhout@cawnoordwestvlaanderen.be</w:t>
        </w:r>
      </w:hyperlink>
      <w:r w:rsidDel="00000000" w:rsidR="00000000" w:rsidRPr="00000000">
        <w:rPr>
          <w:rtl w:val="0"/>
        </w:rPr>
      </w:r>
    </w:p>
    <w:p w:rsidR="00000000" w:rsidDel="00000000" w:rsidP="00000000" w:rsidRDefault="00000000" w:rsidRPr="00000000" w14:paraId="00000096">
      <w:pPr>
        <w:rPr>
          <w:rFonts w:ascii="Open Sans" w:cs="Open Sans" w:eastAsia="Open Sans" w:hAnsi="Open Sans"/>
          <w:b w:val="1"/>
          <w:color w:val="222222"/>
          <w:sz w:val="20"/>
          <w:szCs w:val="20"/>
          <w:highlight w:val="white"/>
        </w:rPr>
      </w:pPr>
      <w:hyperlink r:id="rId10">
        <w:r w:rsidDel="00000000" w:rsidR="00000000" w:rsidRPr="00000000">
          <w:rPr>
            <w:rFonts w:ascii="Open Sans" w:cs="Open Sans" w:eastAsia="Open Sans" w:hAnsi="Open Sans"/>
            <w:b w:val="1"/>
            <w:color w:val="1155cc"/>
            <w:sz w:val="20"/>
            <w:szCs w:val="20"/>
            <w:highlight w:val="white"/>
            <w:u w:val="single"/>
            <w:rtl w:val="0"/>
          </w:rPr>
          <w:t xml:space="preserve">onthaal.blankenberge@cawnoordwestvlaanderen.be</w:t>
        </w:r>
      </w:hyperlink>
      <w:r w:rsidDel="00000000" w:rsidR="00000000" w:rsidRPr="00000000">
        <w:rPr>
          <w:rtl w:val="0"/>
        </w:rPr>
      </w:r>
    </w:p>
    <w:p w:rsidR="00000000" w:rsidDel="00000000" w:rsidP="00000000" w:rsidRDefault="00000000" w:rsidRPr="00000000" w14:paraId="00000097">
      <w:pPr>
        <w:rPr>
          <w:rFonts w:ascii="Open Sans" w:cs="Open Sans" w:eastAsia="Open Sans" w:hAnsi="Open Sans"/>
          <w:b w:val="1"/>
          <w:color w:val="222222"/>
          <w:sz w:val="20"/>
          <w:szCs w:val="20"/>
          <w:highlight w:val="white"/>
        </w:rPr>
      </w:pPr>
      <w:hyperlink r:id="rId11">
        <w:r w:rsidDel="00000000" w:rsidR="00000000" w:rsidRPr="00000000">
          <w:rPr>
            <w:rFonts w:ascii="Open Sans" w:cs="Open Sans" w:eastAsia="Open Sans" w:hAnsi="Open Sans"/>
            <w:b w:val="1"/>
            <w:color w:val="1155cc"/>
            <w:sz w:val="20"/>
            <w:szCs w:val="20"/>
            <w:highlight w:val="white"/>
            <w:u w:val="single"/>
            <w:rtl w:val="0"/>
          </w:rPr>
          <w:t xml:space="preserve">onthaal.brugge@cawnoordwestvlaanderen.be</w:t>
        </w:r>
      </w:hyperlink>
      <w:r w:rsidDel="00000000" w:rsidR="00000000" w:rsidRPr="00000000">
        <w:rPr>
          <w:rtl w:val="0"/>
        </w:rPr>
      </w:r>
    </w:p>
    <w:p w:rsidR="00000000" w:rsidDel="00000000" w:rsidP="00000000" w:rsidRDefault="00000000" w:rsidRPr="00000000" w14:paraId="00000098">
      <w:pPr>
        <w:rPr>
          <w:rFonts w:ascii="Open Sans" w:cs="Open Sans" w:eastAsia="Open Sans" w:hAnsi="Open Sans"/>
          <w:b w:val="1"/>
          <w:color w:val="222222"/>
          <w:sz w:val="20"/>
          <w:szCs w:val="20"/>
          <w:highlight w:val="white"/>
        </w:rPr>
      </w:pPr>
      <w:hyperlink r:id="rId12">
        <w:r w:rsidDel="00000000" w:rsidR="00000000" w:rsidRPr="00000000">
          <w:rPr>
            <w:rFonts w:ascii="Open Sans" w:cs="Open Sans" w:eastAsia="Open Sans" w:hAnsi="Open Sans"/>
            <w:b w:val="1"/>
            <w:color w:val="1155cc"/>
            <w:sz w:val="20"/>
            <w:szCs w:val="20"/>
            <w:highlight w:val="white"/>
            <w:u w:val="single"/>
            <w:rtl w:val="0"/>
          </w:rPr>
          <w:t xml:space="preserve">onthaal.oostende@cawnoordwestvlaanderen.be</w:t>
        </w:r>
      </w:hyperlink>
      <w:r w:rsidDel="00000000" w:rsidR="00000000" w:rsidRPr="00000000">
        <w:rPr>
          <w:rtl w:val="0"/>
        </w:rPr>
      </w:r>
    </w:p>
    <w:p w:rsidR="00000000" w:rsidDel="00000000" w:rsidP="00000000" w:rsidRDefault="00000000" w:rsidRPr="00000000" w14:paraId="00000099">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A">
      <w:pPr>
        <w:rPr>
          <w:rFonts w:ascii="Open Sans SemiBold" w:cs="Open Sans SemiBold" w:eastAsia="Open Sans SemiBold" w:hAnsi="Open Sans SemiBold"/>
          <w:color w:val="222222"/>
          <w:highlight w:val="white"/>
        </w:rPr>
      </w:pPr>
      <w:r w:rsidDel="00000000" w:rsidR="00000000" w:rsidRPr="00000000">
        <w:rPr>
          <w:rtl w:val="0"/>
        </w:rPr>
      </w:r>
    </w:p>
    <w:sectPr>
      <w:headerReference r:id="rId13" w:type="default"/>
      <w:foot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tab/>
    </w:r>
  </w:p>
  <w:p w:rsidR="00000000" w:rsidDel="00000000" w:rsidP="00000000" w:rsidRDefault="00000000" w:rsidRPr="00000000" w14:paraId="0000009F">
    <w:pPr>
      <w:rPr>
        <w:sz w:val="16"/>
        <w:szCs w:val="16"/>
      </w:rPr>
    </w:pPr>
    <w:r w:rsidDel="00000000" w:rsidR="00000000" w:rsidRPr="00000000">
      <w:rPr>
        <w:rtl w:val="0"/>
      </w:rPr>
    </w:r>
  </w:p>
  <w:p w:rsidR="00000000" w:rsidDel="00000000" w:rsidP="00000000" w:rsidRDefault="00000000" w:rsidRPr="00000000" w14:paraId="000000A0">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57150</wp:posOffset>
          </wp:positionV>
          <wp:extent cx="214107" cy="709613"/>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50000" l="0" r="0" t="0"/>
                  <a:stretch>
                    <a:fillRect/>
                  </a:stretch>
                </pic:blipFill>
                <pic:spPr>
                  <a:xfrm>
                    <a:off x="0" y="0"/>
                    <a:ext cx="214107" cy="709613"/>
                  </a:xfrm>
                  <a:prstGeom prst="rect"/>
                  <a:ln/>
                </pic:spPr>
              </pic:pic>
            </a:graphicData>
          </a:graphic>
        </wp:anchor>
      </w:drawing>
    </w:r>
  </w:p>
  <w:p w:rsidR="00000000" w:rsidDel="00000000" w:rsidP="00000000" w:rsidRDefault="00000000" w:rsidRPr="00000000" w14:paraId="000000A1">
    <w:pPr>
      <w:ind w:firstLine="720"/>
      <w:rPr>
        <w:sz w:val="16"/>
        <w:szCs w:val="16"/>
      </w:rPr>
    </w:pPr>
    <w:r w:rsidDel="00000000" w:rsidR="00000000" w:rsidRPr="00000000">
      <w:rPr>
        <w:sz w:val="16"/>
        <w:szCs w:val="16"/>
        <w:rtl w:val="0"/>
      </w:rPr>
      <w:t xml:space="preserve">CAW Noord-West-Vlaanderen </w:t>
    </w:r>
  </w:p>
  <w:p w:rsidR="00000000" w:rsidDel="00000000" w:rsidP="00000000" w:rsidRDefault="00000000" w:rsidRPr="00000000" w14:paraId="000000A2">
    <w:pPr>
      <w:ind w:firstLine="720"/>
      <w:rPr>
        <w:color w:val="c00070"/>
        <w:sz w:val="16"/>
        <w:szCs w:val="16"/>
      </w:rPr>
    </w:pPr>
    <w:r w:rsidDel="00000000" w:rsidR="00000000" w:rsidRPr="00000000">
      <w:rPr>
        <w:color w:val="c00070"/>
        <w:sz w:val="16"/>
        <w:szCs w:val="16"/>
        <w:rtl w:val="0"/>
      </w:rPr>
      <w:t xml:space="preserve">Fiche Vraagverheldering Woonbegeleiding - Januari 2020</w:t>
    </w:r>
  </w:p>
  <w:p w:rsidR="00000000" w:rsidDel="00000000" w:rsidP="00000000" w:rsidRDefault="00000000" w:rsidRPr="00000000" w14:paraId="000000A3">
    <w:pPr>
      <w:ind w:left="720"/>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drawing>
        <wp:inline distB="114300" distT="114300" distL="114300" distR="114300">
          <wp:extent cx="1481138" cy="67421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81138" cy="67421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nthaal.brugge@cawnoordwestvlaanderen.be" TargetMode="External"/><Relationship Id="rId10" Type="http://schemas.openxmlformats.org/officeDocument/2006/relationships/hyperlink" Target="mailto:onthaal.blankenberge@cawnoordwestvlaanderen.be" TargetMode="External"/><Relationship Id="rId13" Type="http://schemas.openxmlformats.org/officeDocument/2006/relationships/header" Target="header1.xml"/><Relationship Id="rId12" Type="http://schemas.openxmlformats.org/officeDocument/2006/relationships/hyperlink" Target="mailto:onthaal.oostende@cawnoordwestvlaanderen.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nthaal.torhout@cawnoordwestvlaanderen.b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c.brugge@cawnoordwestvlaanderen.be" TargetMode="External"/><Relationship Id="rId8" Type="http://schemas.openxmlformats.org/officeDocument/2006/relationships/hyperlink" Target="mailto:jac.oostende@cawnoordwestvlaandere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WBdPzLyB46wP3fm34VOWCdD7Q==">AMUW2mX+iOT3mGYIsTNp02L21Nqk5CQ36uuIyqtPvImPtu84Ga7vdc/SAIfw69c/z9OiIgpQ9fBS+kDOyG6M5KPDeiPIpBAXzYxWpgkh7XYGy72nt4SPPEPZ62yhAZzw8UETAnGz2dwpabF8r/M7+kk1fuesz3zB4HEbo3m59N0TpuSJ5GdjQ0PfykLGqvACiMsFXn4Ul3X1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2020-01-17T10:35:00Z</dcterms:created>
  <dc:creator>Silvy Pérot</dc:creator>
</cp:coreProperties>
</file>